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B" w:rsidRPr="00645E24" w:rsidRDefault="00645E24" w:rsidP="00645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5E24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выездной проверки Администрации Медвенского района Курской области</w:t>
      </w:r>
      <w:bookmarkEnd w:id="0"/>
    </w:p>
    <w:p w:rsidR="008C7FE3" w:rsidRPr="00BC55BC" w:rsidRDefault="008C7FE3" w:rsidP="008C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 xml:space="preserve">В соответствии с Плана контрольных мероприятий отдела финансово-бюджетного контроля Администрации Медвенского района Курской области на 2017 год, утвержденного распоряжением Администрации Медвенского района Курской области от 12.12.2016 года № 475-ра проведено контрольное мероприятие методом выездной плановой проверки в отношении Администрации Медвенского района Курской области по теме: </w:t>
      </w:r>
      <w:proofErr w:type="gramStart"/>
      <w:r w:rsidRPr="00BC55BC">
        <w:rPr>
          <w:rFonts w:ascii="Times New Roman" w:hAnsi="Times New Roman" w:cs="Times New Roman"/>
          <w:sz w:val="28"/>
          <w:szCs w:val="28"/>
        </w:rPr>
        <w:t xml:space="preserve">«Контроль за полнотой  и достоверностью отчётности об использовании муниципальной подпрограммы «Обеспечение доступным и комфортным жильем и коммунальными услугами граждан в Медвенском районе Курской области» утвержденной </w:t>
      </w:r>
      <w:r w:rsidR="00283A05" w:rsidRPr="00BC55BC">
        <w:rPr>
          <w:rFonts w:ascii="Times New Roman" w:hAnsi="Times New Roman" w:cs="Times New Roman"/>
          <w:sz w:val="28"/>
          <w:szCs w:val="28"/>
        </w:rPr>
        <w:t>постановлением</w:t>
      </w:r>
      <w:r w:rsidRPr="00BC55BC">
        <w:rPr>
          <w:rFonts w:ascii="Times New Roman" w:hAnsi="Times New Roman" w:cs="Times New Roman"/>
          <w:sz w:val="28"/>
          <w:szCs w:val="28"/>
        </w:rPr>
        <w:t xml:space="preserve"> Администрации Медвенского района Курской области</w:t>
      </w:r>
      <w:r w:rsidRPr="00BC55BC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от 07.04.2015 № 244-па (в редакции постановлений Администрации Медвенского района Курской области от 21.10.2015 № 517-па, 17.12.2015 № 639-па, 16.06.2016 № 250-па, 27.12.2016 № 531-па)» за период с 01.01.2016</w:t>
      </w:r>
      <w:r w:rsidRPr="00BC55BC">
        <w:rPr>
          <w:rFonts w:ascii="Times New Roman" w:hAnsi="Times New Roman" w:cs="Times New Roman"/>
          <w:sz w:val="28"/>
          <w:szCs w:val="28"/>
        </w:rPr>
        <w:t xml:space="preserve"> по 31.12.2016.</w:t>
      </w:r>
      <w:proofErr w:type="gramEnd"/>
    </w:p>
    <w:p w:rsidR="008C7FE3" w:rsidRPr="00BC55BC" w:rsidRDefault="008C7FE3" w:rsidP="008C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 xml:space="preserve">В ходе проведенного внутреннего </w:t>
      </w:r>
      <w:r w:rsidR="003D534C" w:rsidRPr="00BC55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55BC">
        <w:rPr>
          <w:rFonts w:ascii="Times New Roman" w:hAnsi="Times New Roman" w:cs="Times New Roman"/>
          <w:sz w:val="28"/>
          <w:szCs w:val="28"/>
        </w:rPr>
        <w:t xml:space="preserve"> финансового контроля нарушений не выявлено</w:t>
      </w:r>
      <w:r w:rsidR="003D534C" w:rsidRPr="00BC55BC">
        <w:rPr>
          <w:rFonts w:ascii="Times New Roman" w:hAnsi="Times New Roman" w:cs="Times New Roman"/>
          <w:sz w:val="28"/>
          <w:szCs w:val="28"/>
        </w:rPr>
        <w:t>.</w:t>
      </w:r>
    </w:p>
    <w:p w:rsidR="00BC55BC" w:rsidRPr="00BC55BC" w:rsidRDefault="00BC55BC" w:rsidP="008C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>Объем проверенных средств бюджета муниципального района «Медвенский район» составил 236329,00руб.</w:t>
      </w:r>
    </w:p>
    <w:sectPr w:rsidR="00BC55BC" w:rsidRPr="00BC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8"/>
    <w:rsid w:val="001958DB"/>
    <w:rsid w:val="00283A05"/>
    <w:rsid w:val="003D534C"/>
    <w:rsid w:val="00645E24"/>
    <w:rsid w:val="007C1C07"/>
    <w:rsid w:val="008C7FE3"/>
    <w:rsid w:val="00BC55BC"/>
    <w:rsid w:val="00D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C7FE3"/>
  </w:style>
  <w:style w:type="character" w:customStyle="1" w:styleId="10">
    <w:name w:val="Заголовок 1 Знак"/>
    <w:basedOn w:val="a0"/>
    <w:link w:val="1"/>
    <w:uiPriority w:val="9"/>
    <w:rsid w:val="0064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C7FE3"/>
  </w:style>
  <w:style w:type="character" w:customStyle="1" w:styleId="10">
    <w:name w:val="Заголовок 1 Знак"/>
    <w:basedOn w:val="a0"/>
    <w:link w:val="1"/>
    <w:uiPriority w:val="9"/>
    <w:rsid w:val="0064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2017-02-02T14:31:00Z</dcterms:created>
  <dcterms:modified xsi:type="dcterms:W3CDTF">2017-02-02T14:50:00Z</dcterms:modified>
</cp:coreProperties>
</file>