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C" w:rsidRPr="004F752F" w:rsidRDefault="0084482C" w:rsidP="0084482C">
      <w:pPr>
        <w:pStyle w:val="ConsPlusTitle"/>
        <w:widowControl/>
        <w:spacing w:line="200" w:lineRule="atLeas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jc w:val="right"/>
      </w:pPr>
      <w:r>
        <w:t xml:space="preserve">Утвержден </w:t>
      </w:r>
    </w:p>
    <w:p w:rsidR="0084482C" w:rsidRDefault="0084482C" w:rsidP="0084482C">
      <w:pPr>
        <w:jc w:val="right"/>
      </w:pPr>
      <w:r>
        <w:t>постановлением Администрации</w:t>
      </w:r>
    </w:p>
    <w:p w:rsidR="0084482C" w:rsidRDefault="0084482C" w:rsidP="0084482C">
      <w:pPr>
        <w:jc w:val="right"/>
      </w:pPr>
      <w:proofErr w:type="spellStart"/>
      <w:r>
        <w:t>Нижнереутчанского</w:t>
      </w:r>
      <w:proofErr w:type="spellEnd"/>
      <w:r>
        <w:t xml:space="preserve"> сельсовета</w:t>
      </w:r>
    </w:p>
    <w:p w:rsidR="0084482C" w:rsidRPr="004F752F" w:rsidRDefault="0084482C" w:rsidP="0084482C">
      <w:pPr>
        <w:jc w:val="right"/>
      </w:pPr>
      <w:r>
        <w:t>от 29.06.2012 года № 45</w:t>
      </w:r>
    </w:p>
    <w:p w:rsidR="0084482C" w:rsidRPr="004F752F" w:rsidRDefault="0084482C" w:rsidP="0084482C">
      <w:pPr>
        <w:pStyle w:val="ConsPlusTitle"/>
        <w:widowControl/>
        <w:spacing w:line="200" w:lineRule="atLeast"/>
        <w:ind w:hanging="33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4482C" w:rsidRPr="004F752F" w:rsidRDefault="0084482C" w:rsidP="0084482C">
      <w:pPr>
        <w:pStyle w:val="ConsPlusTitle"/>
        <w:widowControl/>
        <w:spacing w:line="200" w:lineRule="atLeast"/>
        <w:ind w:hanging="330"/>
        <w:jc w:val="center"/>
        <w:rPr>
          <w:rFonts w:ascii="Times New Roman" w:hAnsi="Times New Roman"/>
          <w:b w:val="0"/>
          <w:sz w:val="24"/>
          <w:szCs w:val="24"/>
        </w:rPr>
      </w:pPr>
    </w:p>
    <w:p w:rsidR="0084482C" w:rsidRPr="004F752F" w:rsidRDefault="0084482C" w:rsidP="0084482C">
      <w:pPr>
        <w:pStyle w:val="ConsPlusTitle"/>
        <w:widowControl/>
        <w:spacing w:line="200" w:lineRule="atLeast"/>
        <w:ind w:hanging="330"/>
        <w:jc w:val="center"/>
        <w:rPr>
          <w:rFonts w:ascii="Times New Roman" w:hAnsi="Times New Roman"/>
          <w:b w:val="0"/>
          <w:sz w:val="24"/>
          <w:szCs w:val="24"/>
        </w:rPr>
      </w:pPr>
    </w:p>
    <w:p w:rsidR="0084482C" w:rsidRPr="002B1865" w:rsidRDefault="0084482C" w:rsidP="0084482C">
      <w:pPr>
        <w:pStyle w:val="ConsPlusTitle"/>
        <w:widowControl/>
        <w:spacing w:line="200" w:lineRule="atLeast"/>
        <w:rPr>
          <w:rFonts w:ascii="Times New Roman" w:hAnsi="Times New Roman"/>
          <w:sz w:val="24"/>
          <w:szCs w:val="24"/>
        </w:rPr>
      </w:pPr>
    </w:p>
    <w:p w:rsidR="0084482C" w:rsidRPr="002B1865" w:rsidRDefault="0084482C" w:rsidP="0084482C">
      <w:pPr>
        <w:jc w:val="center"/>
        <w:rPr>
          <w:b/>
          <w:bCs/>
        </w:rPr>
      </w:pPr>
      <w:bookmarkStart w:id="0" w:name="_GoBack"/>
      <w:r w:rsidRPr="002B1865">
        <w:rPr>
          <w:b/>
          <w:bCs/>
        </w:rPr>
        <w:t>АДМИНИСТРАТИВНЫЙ РЕГЛАМЕНТ</w:t>
      </w:r>
    </w:p>
    <w:p w:rsidR="0084482C" w:rsidRPr="002B1865" w:rsidRDefault="0084482C" w:rsidP="0084482C">
      <w:pPr>
        <w:jc w:val="center"/>
        <w:rPr>
          <w:b/>
          <w:bCs/>
        </w:rPr>
      </w:pPr>
      <w:r w:rsidRPr="002B1865">
        <w:rPr>
          <w:b/>
          <w:bCs/>
        </w:rPr>
        <w:t>по предоставлению муниципальной услуги</w:t>
      </w:r>
    </w:p>
    <w:p w:rsidR="0084482C" w:rsidRPr="002B1865" w:rsidRDefault="0084482C" w:rsidP="0084482C">
      <w:pPr>
        <w:jc w:val="center"/>
        <w:rPr>
          <w:b/>
        </w:rPr>
      </w:pPr>
      <w:r w:rsidRPr="002B1865">
        <w:rPr>
          <w:b/>
        </w:rPr>
        <w:t xml:space="preserve">«Выдача документов (копии финансово-лицевого счета, выписок из </w:t>
      </w:r>
      <w:proofErr w:type="spellStart"/>
      <w:r w:rsidRPr="002B1865">
        <w:rPr>
          <w:b/>
        </w:rPr>
        <w:t>похозяйственной</w:t>
      </w:r>
      <w:proofErr w:type="spellEnd"/>
      <w:r w:rsidRPr="002B1865">
        <w:rPr>
          <w:b/>
        </w:rPr>
        <w:t xml:space="preserve"> и домовой книг, справок и иных документов) населению»</w:t>
      </w:r>
      <w:bookmarkEnd w:id="0"/>
      <w:r w:rsidRPr="002B1865">
        <w:rPr>
          <w:b/>
        </w:rPr>
        <w:t>.</w:t>
      </w:r>
    </w:p>
    <w:p w:rsidR="0084482C" w:rsidRPr="002B1865" w:rsidRDefault="0084482C" w:rsidP="0084482C">
      <w:pPr>
        <w:jc w:val="center"/>
        <w:rPr>
          <w:b/>
        </w:rPr>
      </w:pPr>
    </w:p>
    <w:p w:rsidR="0084482C" w:rsidRPr="002B506E" w:rsidRDefault="0084482C" w:rsidP="0084482C">
      <w:pPr>
        <w:jc w:val="center"/>
        <w:rPr>
          <w:b/>
          <w:bCs/>
        </w:rPr>
      </w:pPr>
    </w:p>
    <w:p w:rsidR="0084482C" w:rsidRDefault="0084482C" w:rsidP="008448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82C" w:rsidRPr="002B506E" w:rsidRDefault="0084482C" w:rsidP="008448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482C" w:rsidRPr="002B1865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2C" w:rsidRDefault="0084482C" w:rsidP="0084482C">
      <w:r>
        <w:rPr>
          <w:bCs/>
        </w:rPr>
        <w:t xml:space="preserve">         </w:t>
      </w:r>
      <w:r w:rsidRPr="002B1865">
        <w:rPr>
          <w:bCs/>
        </w:rPr>
        <w:t xml:space="preserve">1.1. </w:t>
      </w:r>
      <w:r w:rsidRPr="002B1865">
        <w:t xml:space="preserve">Административный регламент по предоставлению муниципальной услуги по выдаче документов (копии финансово-лицевого счета, выписок из </w:t>
      </w:r>
      <w:proofErr w:type="spellStart"/>
      <w:r w:rsidRPr="002B1865">
        <w:t>похозяйственной</w:t>
      </w:r>
      <w:proofErr w:type="spellEnd"/>
      <w:r w:rsidRPr="002B1865">
        <w:t xml:space="preserve"> и домовой книг, справок и иных документов) населению</w:t>
      </w:r>
      <w:r>
        <w:t>», (далее  - муниципальная услуга или выдача 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3C2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нормативно правовыми актами:</w:t>
      </w:r>
    </w:p>
    <w:p w:rsidR="0084482C" w:rsidRDefault="0084482C" w:rsidP="0084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«Российская газета»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№ 161);</w:t>
      </w:r>
    </w:p>
    <w:p w:rsidR="0084482C" w:rsidRDefault="0084482C" w:rsidP="0084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("Собрание законодательства РФ", 05.12.1994, N 32 ст. 3301, "Российская газета", N 238 - 239, 08.12.1994;</w:t>
      </w:r>
    </w:p>
    <w:p w:rsidR="0084482C" w:rsidRDefault="0084482C" w:rsidP="0084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 N 40, ст. 3822, "Парламентская газета" N 186 от 08.10.2003, "Российская газета", N 202 от 08.10.2009); </w:t>
      </w:r>
    </w:p>
    <w:p w:rsidR="0084482C" w:rsidRDefault="0084482C" w:rsidP="0084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законом от 7.07.2003 N 112-ФЗ "О личном подсобном хозяйстве", (опубликовано: 10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в "РГ" - Федеральный выпуск №3249);</w:t>
      </w:r>
    </w:p>
    <w:p w:rsidR="0084482C" w:rsidRDefault="0084482C" w:rsidP="0084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 ("Собрание законодательства РФ", 03.01.2005, N 1 (часть 1), ст. 14,"Российская газета", N 1, 12.01.2005,"Парламентская газета", N 7-8, 15.01.2005);</w:t>
      </w:r>
    </w:p>
    <w:p w:rsidR="0084482C" w:rsidRDefault="0084482C" w:rsidP="00844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РФ», 2010, № 31, ст. 4179); 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2009, № 52, (часть II) ст. 6626; 2010, № 37, ст. 4777);</w:t>
      </w:r>
    </w:p>
    <w:p w:rsidR="0084482C" w:rsidRDefault="0084482C" w:rsidP="0084482C">
      <w:pPr>
        <w:autoSpaceDE w:val="0"/>
        <w:jc w:val="both"/>
      </w:pPr>
      <w:r>
        <w:tab/>
        <w:t xml:space="preserve">-Уставом </w:t>
      </w:r>
      <w:proofErr w:type="spellStart"/>
      <w:r>
        <w:t>Нижнереутчанского</w:t>
      </w:r>
      <w:proofErr w:type="spellEnd"/>
      <w:r>
        <w:t xml:space="preserve"> сельсовета Медвенского района Курской области (</w:t>
      </w:r>
      <w:proofErr w:type="gramStart"/>
      <w:r>
        <w:t>принят</w:t>
      </w:r>
      <w:proofErr w:type="gramEnd"/>
      <w:r>
        <w:t xml:space="preserve"> решением Собрания депутатов </w:t>
      </w:r>
      <w:proofErr w:type="spellStart"/>
      <w:r>
        <w:t>Нижнереутчанского</w:t>
      </w:r>
      <w:proofErr w:type="spellEnd"/>
      <w:r>
        <w:t xml:space="preserve"> сельсовета 22.11.2010 года № 3/25). </w:t>
      </w:r>
    </w:p>
    <w:p w:rsidR="0084482C" w:rsidRPr="00F073C2" w:rsidRDefault="0084482C" w:rsidP="0084482C">
      <w:pPr>
        <w:tabs>
          <w:tab w:val="left" w:pos="1980"/>
        </w:tabs>
        <w:autoSpaceDE w:val="0"/>
        <w:ind w:firstLine="591"/>
        <w:jc w:val="both"/>
      </w:pPr>
      <w:r w:rsidRPr="00F073C2">
        <w:rPr>
          <w:bCs/>
        </w:rPr>
        <w:t>1.3.</w:t>
      </w:r>
      <w:r w:rsidRPr="00F073C2">
        <w:t xml:space="preserve"> Муни</w:t>
      </w:r>
      <w:r>
        <w:t>ципальную услугу предоставляет А</w:t>
      </w:r>
      <w:r w:rsidRPr="00F073C2">
        <w:t>дминистрация муниципально</w:t>
      </w:r>
      <w:r>
        <w:t>го образования «</w:t>
      </w:r>
      <w:proofErr w:type="spellStart"/>
      <w:r>
        <w:t>Нижнереутчанский</w:t>
      </w:r>
      <w:proofErr w:type="spellEnd"/>
      <w:r>
        <w:t xml:space="preserve"> </w:t>
      </w:r>
      <w:r w:rsidRPr="00F073C2">
        <w:t xml:space="preserve">сельсовет» Медвенского района Курской области. </w:t>
      </w:r>
    </w:p>
    <w:p w:rsidR="0084482C" w:rsidRPr="00F073C2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3C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Муниципальная услуга может быть оказана в филиале ОБУ МФЦ по </w:t>
      </w:r>
      <w:proofErr w:type="spellStart"/>
      <w:r w:rsidRPr="00F073C2">
        <w:rPr>
          <w:rFonts w:ascii="Times New Roman" w:hAnsi="Times New Roman" w:cs="Times New Roman"/>
          <w:color w:val="FF0000"/>
          <w:sz w:val="24"/>
          <w:szCs w:val="24"/>
        </w:rPr>
        <w:t>Медвенскому</w:t>
      </w:r>
      <w:proofErr w:type="spellEnd"/>
      <w:r w:rsidRPr="00F073C2">
        <w:rPr>
          <w:rFonts w:ascii="Times New Roman" w:hAnsi="Times New Roman" w:cs="Times New Roman"/>
          <w:color w:val="FF0000"/>
          <w:sz w:val="24"/>
          <w:szCs w:val="24"/>
        </w:rPr>
        <w:t xml:space="preserve"> району Курской области.</w:t>
      </w:r>
    </w:p>
    <w:p w:rsidR="0084482C" w:rsidRPr="00F073C2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3C2">
        <w:rPr>
          <w:rFonts w:ascii="Times New Roman" w:hAnsi="Times New Roman" w:cs="Times New Roman"/>
          <w:bCs/>
          <w:sz w:val="24"/>
          <w:szCs w:val="24"/>
        </w:rPr>
        <w:t>1.4.</w:t>
      </w:r>
      <w:r w:rsidRPr="00F073C2">
        <w:rPr>
          <w:rFonts w:ascii="Times New Roman" w:hAnsi="Times New Roman" w:cs="Times New Roman"/>
          <w:sz w:val="24"/>
          <w:szCs w:val="24"/>
        </w:rPr>
        <w:t xml:space="preserve"> Конечным результатом предоставления муниципальной услуги является предоставление  выписок.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3C2">
        <w:rPr>
          <w:rFonts w:ascii="Times New Roman" w:hAnsi="Times New Roman" w:cs="Times New Roman"/>
          <w:bCs/>
          <w:sz w:val="24"/>
          <w:szCs w:val="24"/>
        </w:rPr>
        <w:t>1.5.</w:t>
      </w:r>
      <w:r w:rsidRPr="00F0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84482C" w:rsidRPr="00F073C2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3C2"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Pr="00F073C2">
        <w:rPr>
          <w:rFonts w:ascii="Times New Roman" w:hAnsi="Times New Roman" w:cs="Times New Roman"/>
          <w:sz w:val="24"/>
          <w:szCs w:val="24"/>
        </w:rPr>
        <w:t>Выписки выдаются на основании заявления после представления необходимых документов согласно пункту 3.1 настоящего административного регламента.</w:t>
      </w:r>
    </w:p>
    <w:p w:rsidR="0084482C" w:rsidRPr="00F073C2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3C2">
        <w:rPr>
          <w:rFonts w:ascii="Times New Roman" w:hAnsi="Times New Roman" w:cs="Times New Roman"/>
          <w:bCs/>
          <w:sz w:val="24"/>
          <w:szCs w:val="24"/>
        </w:rPr>
        <w:t>1.7.</w:t>
      </w:r>
      <w:r w:rsidRPr="00F073C2">
        <w:rPr>
          <w:rFonts w:ascii="Times New Roman" w:hAnsi="Times New Roman" w:cs="Times New Roman"/>
          <w:sz w:val="24"/>
          <w:szCs w:val="24"/>
        </w:rPr>
        <w:t xml:space="preserve"> Муниципальная услуга осуществляется бесплатно.</w:t>
      </w:r>
    </w:p>
    <w:p w:rsidR="0084482C" w:rsidRPr="00F073C2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2C" w:rsidRPr="00F073C2" w:rsidRDefault="0084482C" w:rsidP="0084482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3C2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84482C" w:rsidRPr="00F073C2" w:rsidRDefault="0084482C" w:rsidP="008448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82C" w:rsidRPr="00F073C2" w:rsidRDefault="0084482C" w:rsidP="0084482C">
      <w:pPr>
        <w:autoSpaceDE w:val="0"/>
        <w:ind w:firstLine="720"/>
        <w:jc w:val="both"/>
        <w:rPr>
          <w:bCs/>
        </w:rPr>
      </w:pPr>
      <w:r w:rsidRPr="00F073C2">
        <w:rPr>
          <w:bCs/>
        </w:rPr>
        <w:t>2.1.</w:t>
      </w:r>
      <w:r w:rsidRPr="00F073C2">
        <w:t xml:space="preserve"> </w:t>
      </w:r>
      <w:r w:rsidRPr="00F073C2">
        <w:rPr>
          <w:bCs/>
        </w:rPr>
        <w:t>Наименование муниципальной услуги</w:t>
      </w:r>
    </w:p>
    <w:p w:rsidR="0084482C" w:rsidRPr="00F073C2" w:rsidRDefault="0084482C" w:rsidP="0084482C">
      <w:pPr>
        <w:autoSpaceDE w:val="0"/>
        <w:ind w:firstLine="720"/>
        <w:jc w:val="both"/>
        <w:rPr>
          <w:color w:val="000000"/>
        </w:rPr>
      </w:pPr>
      <w:r>
        <w:t>Выдача документов (</w:t>
      </w:r>
      <w:r w:rsidRPr="002B1865">
        <w:t xml:space="preserve">копии финансово-лицевого счета, выписок из </w:t>
      </w:r>
      <w:proofErr w:type="spellStart"/>
      <w:r w:rsidRPr="002B1865">
        <w:t>похозяйственной</w:t>
      </w:r>
      <w:proofErr w:type="spellEnd"/>
      <w:r w:rsidRPr="002B1865">
        <w:t xml:space="preserve"> и домовой книг, справок и иных документов) населению</w:t>
      </w:r>
      <w:r>
        <w:t xml:space="preserve">» </w:t>
      </w:r>
    </w:p>
    <w:p w:rsidR="0084482C" w:rsidRDefault="0084482C" w:rsidP="0084482C">
      <w:pPr>
        <w:autoSpaceDE w:val="0"/>
        <w:jc w:val="both"/>
      </w:pPr>
      <w:r w:rsidRPr="00F073C2">
        <w:rPr>
          <w:bCs/>
          <w:color w:val="000000"/>
        </w:rPr>
        <w:t xml:space="preserve">         2.2.</w:t>
      </w:r>
      <w:r>
        <w:rPr>
          <w:b/>
          <w:bCs/>
          <w:color w:val="000000"/>
        </w:rPr>
        <w:t xml:space="preserve"> </w:t>
      </w:r>
      <w:r>
        <w:rPr>
          <w:bCs/>
        </w:rPr>
        <w:t>Наименование органа, предоставляющего муниципальную услугу:</w:t>
      </w:r>
      <w:r>
        <w:t xml:space="preserve"> Администрация  </w:t>
      </w:r>
      <w:proofErr w:type="spellStart"/>
      <w:r>
        <w:t>Нижнереутчанского</w:t>
      </w:r>
      <w:proofErr w:type="spellEnd"/>
      <w:r>
        <w:t xml:space="preserve"> сельсовета (далее - Администрация).  Местонахождение Администрации: Курская область, </w:t>
      </w:r>
      <w:proofErr w:type="spellStart"/>
      <w:r>
        <w:t>Медвенский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</w:t>
      </w:r>
      <w:proofErr w:type="spellStart"/>
      <w:r>
        <w:t>Реутец</w:t>
      </w:r>
      <w:proofErr w:type="spellEnd"/>
      <w:r>
        <w:t xml:space="preserve"> 84.</w:t>
      </w:r>
    </w:p>
    <w:p w:rsidR="0084482C" w:rsidRDefault="0084482C" w:rsidP="0084482C">
      <w:pPr>
        <w:autoSpaceDE w:val="0"/>
        <w:jc w:val="both"/>
      </w:pPr>
      <w:r>
        <w:t xml:space="preserve">Почтовый адрес для направления документов и обращений: 307047 Курская область, </w:t>
      </w:r>
      <w:proofErr w:type="spellStart"/>
      <w:r>
        <w:t>Медвенский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</w:t>
      </w:r>
      <w:proofErr w:type="spellStart"/>
      <w:r>
        <w:t>Реутец</w:t>
      </w:r>
      <w:proofErr w:type="spellEnd"/>
      <w:r>
        <w:t xml:space="preserve"> 84.</w:t>
      </w:r>
    </w:p>
    <w:p w:rsidR="0084482C" w:rsidRDefault="0084482C" w:rsidP="0084482C">
      <w:pPr>
        <w:jc w:val="both"/>
        <w:rPr>
          <w:color w:val="FF0000"/>
        </w:rPr>
      </w:pPr>
      <w:r>
        <w:rPr>
          <w:color w:val="FF0000"/>
        </w:rPr>
        <w:t>Режим работы:</w:t>
      </w:r>
    </w:p>
    <w:p w:rsidR="0084482C" w:rsidRDefault="0084482C" w:rsidP="0084482C">
      <w:pPr>
        <w:jc w:val="both"/>
        <w:rPr>
          <w:color w:val="FF0000"/>
        </w:rPr>
      </w:pPr>
      <w:r>
        <w:rPr>
          <w:color w:val="FF0000"/>
        </w:rPr>
        <w:t>Понедельник – пятница 8.30 -17.30;</w:t>
      </w:r>
    </w:p>
    <w:p w:rsidR="0084482C" w:rsidRDefault="0084482C" w:rsidP="0084482C">
      <w:pPr>
        <w:jc w:val="both"/>
        <w:rPr>
          <w:color w:val="FF0000"/>
        </w:rPr>
      </w:pPr>
      <w:r>
        <w:rPr>
          <w:color w:val="FF0000"/>
        </w:rPr>
        <w:t>Предпраздничные дни 9.00 – 17.00</w:t>
      </w:r>
      <w:proofErr w:type="gramStart"/>
      <w:r>
        <w:rPr>
          <w:color w:val="FF0000"/>
        </w:rPr>
        <w:t xml:space="preserve"> ;</w:t>
      </w:r>
      <w:proofErr w:type="gramEnd"/>
    </w:p>
    <w:p w:rsidR="0084482C" w:rsidRDefault="0084482C" w:rsidP="0084482C">
      <w:pPr>
        <w:jc w:val="both"/>
        <w:rPr>
          <w:color w:val="FF0000"/>
        </w:rPr>
      </w:pPr>
      <w:r>
        <w:rPr>
          <w:color w:val="FF0000"/>
        </w:rPr>
        <w:t>Перерыв 13.00 – 15.00;</w:t>
      </w:r>
    </w:p>
    <w:p w:rsidR="0084482C" w:rsidRDefault="0084482C" w:rsidP="00844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>Суббота, воскресенье – выходные дни</w:t>
      </w:r>
      <w:r w:rsidRPr="00C7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2C" w:rsidRDefault="0084482C" w:rsidP="00844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482C" w:rsidRDefault="0084482C" w:rsidP="00844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 8.30 до 17.3</w:t>
      </w:r>
      <w:r w:rsidRPr="003D6612">
        <w:rPr>
          <w:rFonts w:ascii="Times New Roman" w:hAnsi="Times New Roman" w:cs="Times New Roman"/>
          <w:sz w:val="24"/>
          <w:szCs w:val="24"/>
        </w:rPr>
        <w:t>0</w:t>
      </w:r>
    </w:p>
    <w:p w:rsidR="0084482C" w:rsidRDefault="0084482C" w:rsidP="0084482C">
      <w:pPr>
        <w:autoSpaceDE w:val="0"/>
        <w:jc w:val="both"/>
        <w:rPr>
          <w:color w:val="FF0000"/>
        </w:rPr>
      </w:pPr>
      <w:r>
        <w:rPr>
          <w:color w:val="FF0000"/>
        </w:rPr>
        <w:t>Телефоны для справок (8 471 46) 4-75-21;  (8 471 46) 4-13-71.</w:t>
      </w:r>
    </w:p>
    <w:p w:rsidR="0084482C" w:rsidRDefault="0084482C" w:rsidP="0084482C">
      <w:pPr>
        <w:pStyle w:val="ConsPlusNormal"/>
        <w:ind w:firstLine="709"/>
        <w:jc w:val="both"/>
      </w:pPr>
      <w:r>
        <w:t xml:space="preserve"> Адрес официального сайта Администрации Медвенского района Курской области в сети Интернет:</w:t>
      </w:r>
      <w:r>
        <w:rPr>
          <w:color w:val="800080"/>
        </w:rPr>
        <w:t xml:space="preserve"> </w:t>
      </w:r>
      <w:hyperlink r:id="rId6" w:history="1">
        <w:r w:rsidRPr="00F32318">
          <w:rPr>
            <w:rStyle w:val="a4"/>
            <w:lang w:val="en-US"/>
          </w:rPr>
          <w:t>www</w:t>
        </w:r>
        <w:r w:rsidRPr="00F32318">
          <w:rPr>
            <w:rStyle w:val="a4"/>
          </w:rPr>
          <w:t>.</w:t>
        </w:r>
        <w:proofErr w:type="spellStart"/>
        <w:r w:rsidRPr="00F32318">
          <w:rPr>
            <w:rStyle w:val="a4"/>
            <w:lang w:val="en-US"/>
          </w:rPr>
          <w:t>medvenka</w:t>
        </w:r>
        <w:proofErr w:type="spellEnd"/>
        <w:r w:rsidRPr="00F32318">
          <w:rPr>
            <w:rStyle w:val="a4"/>
          </w:rPr>
          <w:t>.</w:t>
        </w:r>
        <w:proofErr w:type="spellStart"/>
        <w:r w:rsidRPr="00F32318">
          <w:rPr>
            <w:rStyle w:val="a4"/>
            <w:lang w:val="en-US"/>
          </w:rPr>
          <w:t>rkursk</w:t>
        </w:r>
        <w:proofErr w:type="spellEnd"/>
        <w:r w:rsidRPr="00F32318">
          <w:rPr>
            <w:rStyle w:val="a4"/>
          </w:rPr>
          <w:t>.</w:t>
        </w:r>
        <w:proofErr w:type="spellStart"/>
        <w:r w:rsidRPr="00F32318">
          <w:rPr>
            <w:rStyle w:val="a4"/>
            <w:lang w:val="en-US"/>
          </w:rPr>
          <w:t>ru</w:t>
        </w:r>
        <w:proofErr w:type="spellEnd"/>
      </w:hyperlink>
      <w:r w:rsidRPr="00F32318">
        <w:t>.</w:t>
      </w:r>
    </w:p>
    <w:p w:rsidR="0084482C" w:rsidRPr="003B0473" w:rsidRDefault="0084482C" w:rsidP="0084482C">
      <w:pPr>
        <w:pStyle w:val="ConsPlusNormal"/>
        <w:ind w:firstLine="709"/>
        <w:jc w:val="both"/>
      </w:pPr>
      <w:r w:rsidRPr="003B0473">
        <w:rPr>
          <w:rFonts w:ascii="Times New Roman" w:hAnsi="Times New Roman" w:cs="Times New Roman"/>
          <w:sz w:val="24"/>
          <w:szCs w:val="24"/>
        </w:rPr>
        <w:t xml:space="preserve"> </w:t>
      </w:r>
      <w:r w:rsidRPr="00F32318">
        <w:rPr>
          <w:rFonts w:ascii="Times New Roman" w:hAnsi="Times New Roman" w:cs="Times New Roman"/>
          <w:sz w:val="24"/>
          <w:szCs w:val="24"/>
        </w:rPr>
        <w:t xml:space="preserve">Адрес в сети «Интернет»: </w:t>
      </w:r>
      <w:r w:rsidRPr="00F323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231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32318">
        <w:rPr>
          <w:rFonts w:ascii="Times New Roman" w:hAnsi="Times New Roman" w:cs="Times New Roman"/>
          <w:sz w:val="24"/>
          <w:szCs w:val="24"/>
          <w:lang w:val="en-US"/>
        </w:rPr>
        <w:t>medvenka</w:t>
      </w:r>
      <w:proofErr w:type="spellEnd"/>
      <w:r w:rsidRPr="00F323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2318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Pr="00F323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23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482C" w:rsidRPr="003B0473" w:rsidRDefault="0084482C" w:rsidP="0084482C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  <w:r>
        <w:t xml:space="preserve">             Адрес электронной почты Администрации: </w:t>
      </w:r>
      <w:r w:rsidRPr="00545D82">
        <w:rPr>
          <w:lang w:val="en-US"/>
        </w:rPr>
        <w:t>n</w:t>
      </w:r>
      <w:r w:rsidRPr="00545D82">
        <w:t>-</w:t>
      </w:r>
      <w:proofErr w:type="spellStart"/>
      <w:r w:rsidRPr="00545D82">
        <w:rPr>
          <w:lang w:val="en-US"/>
        </w:rPr>
        <w:t>reyt</w:t>
      </w:r>
      <w:proofErr w:type="spellEnd"/>
      <w:r w:rsidRPr="00545D82">
        <w:t>-</w:t>
      </w:r>
      <w:r w:rsidRPr="00545D82">
        <w:rPr>
          <w:lang w:val="en-US"/>
        </w:rPr>
        <w:t>m</w:t>
      </w:r>
      <w:r w:rsidRPr="00545D82">
        <w:t xml:space="preserve">46@ </w:t>
      </w:r>
      <w:proofErr w:type="spellStart"/>
      <w:r w:rsidRPr="00545D82">
        <w:rPr>
          <w:lang w:val="en-US"/>
        </w:rPr>
        <w:t>yandex</w:t>
      </w:r>
      <w:proofErr w:type="spellEnd"/>
      <w:r w:rsidRPr="00545D82">
        <w:t>.</w:t>
      </w:r>
      <w:proofErr w:type="spellStart"/>
      <w:r w:rsidRPr="00545D82">
        <w:rPr>
          <w:lang w:val="en-US"/>
        </w:rPr>
        <w:t>ru</w:t>
      </w:r>
      <w:proofErr w:type="spellEnd"/>
    </w:p>
    <w:p w:rsidR="0084482C" w:rsidRDefault="0084482C" w:rsidP="0084482C">
      <w:pPr>
        <w:ind w:firstLine="540"/>
        <w:jc w:val="both"/>
      </w:pPr>
      <w:r>
        <w:rPr>
          <w:b/>
          <w:bCs/>
        </w:rPr>
        <w:t xml:space="preserve">2.3. </w:t>
      </w:r>
      <w:r>
        <w:rPr>
          <w:bCs/>
        </w:rPr>
        <w:t>Результат предоставления муниципальной услуги:</w:t>
      </w:r>
      <w:r>
        <w:t xml:space="preserve"> выдача документов (копии </w:t>
      </w:r>
      <w:r w:rsidRPr="002B1865">
        <w:t xml:space="preserve">финансово-лицевого счета, выписок из </w:t>
      </w:r>
      <w:proofErr w:type="spellStart"/>
      <w:r w:rsidRPr="002B1865">
        <w:t>похозяйственной</w:t>
      </w:r>
      <w:proofErr w:type="spellEnd"/>
      <w:r w:rsidRPr="002B1865">
        <w:t xml:space="preserve"> и домовой книг, справок и иных документов) населению</w:t>
      </w:r>
      <w:r>
        <w:t>».</w:t>
      </w:r>
    </w:p>
    <w:p w:rsidR="0084482C" w:rsidRDefault="0084482C" w:rsidP="0084482C">
      <w:pPr>
        <w:ind w:firstLine="591"/>
        <w:jc w:val="both"/>
        <w:rPr>
          <w:color w:val="000000"/>
        </w:rPr>
      </w:pPr>
      <w:r>
        <w:rPr>
          <w:color w:val="000000"/>
        </w:rPr>
        <w:t>2.3.1. Информация о процедуре предоставления муниципальной услуги  предоставляется:</w:t>
      </w:r>
    </w:p>
    <w:p w:rsidR="0084482C" w:rsidRDefault="0084482C" w:rsidP="0084482C">
      <w:pPr>
        <w:jc w:val="both"/>
        <w:rPr>
          <w:color w:val="000000"/>
        </w:rPr>
      </w:pPr>
      <w:r>
        <w:rPr>
          <w:color w:val="000000"/>
        </w:rPr>
        <w:t xml:space="preserve">-  при обращении заявителя в устной форме лично или по телефону к специалисту; </w:t>
      </w:r>
    </w:p>
    <w:p w:rsidR="0084482C" w:rsidRDefault="0084482C" w:rsidP="0084482C">
      <w:pPr>
        <w:jc w:val="both"/>
        <w:rPr>
          <w:color w:val="000000"/>
        </w:rPr>
      </w:pPr>
      <w:r>
        <w:rPr>
          <w:color w:val="000000"/>
        </w:rPr>
        <w:t xml:space="preserve">- при письменном обращении заявителя в адрес Администрации, в том числе в виде почтовых отправлений, через Интернет-сайт Администрации Медвенского района, по электронной почте Администрации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сельсовета.</w:t>
      </w:r>
    </w:p>
    <w:p w:rsidR="0084482C" w:rsidRDefault="0084482C" w:rsidP="0084482C">
      <w:pPr>
        <w:ind w:firstLine="720"/>
        <w:jc w:val="both"/>
      </w:pPr>
      <w:r>
        <w:rPr>
          <w:color w:val="000000"/>
        </w:rPr>
        <w:t>2.3.2. Консультирование заинтересованных в предоставлении муниципальной услуги лиц производится специалистами Администрации при личном обращении, или по телефонам:</w:t>
      </w:r>
      <w:r>
        <w:t xml:space="preserve"> 8 (471 46) 4-75-21;  8-(471 46) 4-13-71.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t xml:space="preserve">2.3.3. </w:t>
      </w:r>
      <w:r>
        <w:rPr>
          <w:color w:val="000000"/>
        </w:rPr>
        <w:t>Публичное информирование осуществляется с целью информирования физических и юридических круга лиц о процедуре предоставления муниципальной услуги.</w:t>
      </w:r>
    </w:p>
    <w:p w:rsidR="0084482C" w:rsidRDefault="0084482C" w:rsidP="0084482C">
      <w:pPr>
        <w:ind w:firstLine="720"/>
        <w:jc w:val="both"/>
      </w:pPr>
      <w:r>
        <w:rPr>
          <w:color w:val="000000"/>
        </w:rPr>
        <w:t>2.3.</w:t>
      </w:r>
      <w:r w:rsidRPr="002B506E">
        <w:rPr>
          <w:color w:val="000000"/>
        </w:rPr>
        <w:t>4</w:t>
      </w:r>
      <w:r>
        <w:rPr>
          <w:color w:val="000000"/>
        </w:rPr>
        <w:t xml:space="preserve">. Подготовку материалов, содержащих информацию о процедуре предоставления муниципальной услуги, для публикации в СМИ и на </w:t>
      </w:r>
      <w:r>
        <w:t xml:space="preserve">официальном сайте Администрации осуществляет Глава сельсовета.  </w:t>
      </w:r>
    </w:p>
    <w:p w:rsidR="0084482C" w:rsidRPr="00261540" w:rsidRDefault="0084482C" w:rsidP="0084482C">
      <w:pPr>
        <w:ind w:firstLine="720"/>
        <w:jc w:val="both"/>
      </w:pPr>
      <w:r>
        <w:t>2.3.</w:t>
      </w:r>
      <w:r w:rsidRPr="002B506E">
        <w:t>5</w:t>
      </w:r>
      <w:r>
        <w:t xml:space="preserve">. На официальном Интернет-сайте </w:t>
      </w:r>
      <w:r w:rsidRPr="00261540">
        <w:t>Администрации Медвенского</w:t>
      </w:r>
      <w:r w:rsidRPr="00261540">
        <w:rPr>
          <w:color w:val="000000"/>
        </w:rPr>
        <w:t xml:space="preserve"> района</w:t>
      </w:r>
      <w:r w:rsidRPr="00261540">
        <w:t xml:space="preserve"> размещается следующая обязательная информация:</w:t>
      </w:r>
    </w:p>
    <w:p w:rsidR="0084482C" w:rsidRPr="00261540" w:rsidRDefault="0084482C" w:rsidP="0084482C">
      <w:pPr>
        <w:jc w:val="both"/>
      </w:pPr>
      <w:r w:rsidRPr="00261540">
        <w:lastRenderedPageBreak/>
        <w:t>- наименование муниципальной услуги;</w:t>
      </w:r>
    </w:p>
    <w:p w:rsidR="0084482C" w:rsidRDefault="0084482C" w:rsidP="0084482C">
      <w:pPr>
        <w:jc w:val="both"/>
        <w:rPr>
          <w:color w:val="000000"/>
        </w:rPr>
      </w:pPr>
      <w:r>
        <w:t>- полное наименование Администрации сельсовета, почтовый адрес, график работы,</w:t>
      </w:r>
      <w:r>
        <w:rPr>
          <w:color w:val="000000"/>
        </w:rPr>
        <w:t xml:space="preserve"> телефон для получения информации о процедуре предоставления муниципальной услуги;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t>2.</w:t>
      </w:r>
      <w:r w:rsidRPr="002B506E">
        <w:t>3</w:t>
      </w:r>
      <w:r>
        <w:t>.</w:t>
      </w:r>
      <w:r w:rsidRPr="002B506E">
        <w:t>6.</w:t>
      </w:r>
      <w:r>
        <w:t xml:space="preserve"> </w:t>
      </w:r>
      <w:r>
        <w:rPr>
          <w:color w:val="000000"/>
        </w:rP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Во время разговора специалист корректно и внимательно относится к заявителю, не унижая его чести и достоинства. </w:t>
      </w:r>
    </w:p>
    <w:p w:rsidR="0084482C" w:rsidRDefault="0084482C" w:rsidP="0084482C">
      <w:pPr>
        <w:pStyle w:val="a3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t>2.3.7.</w:t>
      </w:r>
      <w:r>
        <w:rPr>
          <w:color w:val="000000"/>
        </w:rPr>
        <w:t xml:space="preserve"> При письменном обращении заявителя в адрес </w:t>
      </w:r>
      <w:r w:rsidRPr="00261540">
        <w:rPr>
          <w:color w:val="000000"/>
        </w:rPr>
        <w:t>Администрации сельсовета, в том числе в виде почтовых отправлений, через Интернет-сайт Администрации Медвенского района, или по электронной почте Админ</w:t>
      </w:r>
      <w:r>
        <w:rPr>
          <w:color w:val="000000"/>
        </w:rPr>
        <w:t>истрации сельсовета, информирование осуществляется в письменном виде путем почтовых отправлений.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сельсовета, или заместителя Главы Администрации 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сельсовета. 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Администрации;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Администрации;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официального сайта и электронной почты Администрации;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4482C" w:rsidRDefault="0084482C" w:rsidP="00844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заполнения заявления.</w:t>
      </w:r>
    </w:p>
    <w:p w:rsidR="0084482C" w:rsidRDefault="0084482C" w:rsidP="0084482C">
      <w:pPr>
        <w:ind w:firstLine="720"/>
        <w:jc w:val="both"/>
        <w:rPr>
          <w:bCs/>
          <w:color w:val="FF0000"/>
        </w:rPr>
      </w:pPr>
      <w:r>
        <w:rPr>
          <w:b/>
          <w:bCs/>
          <w:color w:val="FF0000"/>
        </w:rPr>
        <w:t xml:space="preserve">2.4. </w:t>
      </w:r>
      <w:r>
        <w:rPr>
          <w:bCs/>
          <w:color w:val="FF0000"/>
        </w:rPr>
        <w:t>Срок предоставления муниципальной услуги:</w:t>
      </w:r>
    </w:p>
    <w:p w:rsidR="0084482C" w:rsidRDefault="0084482C" w:rsidP="0084482C">
      <w:pPr>
        <w:ind w:firstLine="720"/>
        <w:jc w:val="both"/>
        <w:rPr>
          <w:bCs/>
        </w:rPr>
      </w:pPr>
      <w:r w:rsidRPr="001A7905">
        <w:rPr>
          <w:bCs/>
        </w:rPr>
        <w:t>2.5.</w:t>
      </w:r>
      <w:r>
        <w:t xml:space="preserve"> </w:t>
      </w:r>
      <w:r>
        <w:rPr>
          <w:bCs/>
        </w:rPr>
        <w:t>Исчерпывающий перечень документов, необходимых для предоставления муниципальной услуги:</w:t>
      </w:r>
    </w:p>
    <w:p w:rsidR="0084482C" w:rsidRDefault="0084482C" w:rsidP="0084482C">
      <w:pPr>
        <w:ind w:firstLine="720"/>
        <w:jc w:val="both"/>
      </w:pPr>
      <w:r>
        <w:rPr>
          <w:color w:val="000000"/>
        </w:rPr>
        <w:t xml:space="preserve">2.5.1. Предоставление муниципальной услуги </w:t>
      </w:r>
      <w:r>
        <w:t>носит постоянный характер и не требует подготовки специальных документов от получателей. При письменном обращении достаточно хорошо читаемого заявления в произвольной форме с указанием Ф.И.О. и адреса заявителя.</w:t>
      </w:r>
    </w:p>
    <w:p w:rsidR="0084482C" w:rsidRDefault="0084482C" w:rsidP="0084482C">
      <w:pPr>
        <w:shd w:val="clear" w:color="auto" w:fill="FFFFFF"/>
        <w:ind w:firstLine="709"/>
        <w:jc w:val="both"/>
      </w:pPr>
      <w:r>
        <w:t xml:space="preserve">2.5.2. 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84482C" w:rsidRDefault="0084482C" w:rsidP="0084482C">
      <w:pPr>
        <w:shd w:val="clear" w:color="auto" w:fill="FFFFFF"/>
        <w:ind w:firstLine="722"/>
        <w:jc w:val="both"/>
      </w:pPr>
      <w:proofErr w:type="gramStart"/>
      <w:r>
        <w:t xml:space="preserve">Администрация не вправе требовать от Заявителя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proofErr w:type="spellStart"/>
      <w:r>
        <w:t>Нижнереутчанского</w:t>
      </w:r>
      <w:proofErr w:type="spellEnd"/>
      <w:r>
        <w:t xml:space="preserve"> сельсовета  находятся в распоряжении государственных органов, органов местного самоуправления и (или) подведомственных государственным органам организаций, участвующих в предоставлении муниципальной услуги, за исключением документов, указанных в части 6 статьи 7 Федерального закона</w:t>
      </w:r>
      <w:proofErr w:type="gramEnd"/>
      <w:r>
        <w:t xml:space="preserve"> от 27.07.2010 № 210-ФЗ «Об организации предоставления государственных и муниципальных услуг.</w:t>
      </w:r>
    </w:p>
    <w:p w:rsidR="0084482C" w:rsidRPr="001A7905" w:rsidRDefault="0084482C" w:rsidP="0084482C">
      <w:pPr>
        <w:ind w:firstLine="540"/>
        <w:jc w:val="both"/>
        <w:rPr>
          <w:bCs/>
        </w:rPr>
      </w:pPr>
      <w:r w:rsidRPr="001A7905">
        <w:rPr>
          <w:bCs/>
        </w:rPr>
        <w:t>2.6.</w:t>
      </w:r>
      <w:r w:rsidRPr="001A7905">
        <w:t xml:space="preserve"> </w:t>
      </w:r>
      <w:r w:rsidRPr="001A7905">
        <w:rPr>
          <w:bCs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84482C" w:rsidRPr="001A7905" w:rsidRDefault="0084482C" w:rsidP="0084482C">
      <w:pPr>
        <w:ind w:firstLine="720"/>
        <w:jc w:val="both"/>
        <w:rPr>
          <w:color w:val="000000"/>
        </w:rPr>
      </w:pPr>
      <w:r w:rsidRPr="001A7905">
        <w:rPr>
          <w:color w:val="000000"/>
        </w:rPr>
        <w:t>Основания для отказа в приеме документов отсутствуют.</w:t>
      </w:r>
    </w:p>
    <w:p w:rsidR="0084482C" w:rsidRDefault="0084482C" w:rsidP="0084482C">
      <w:pPr>
        <w:ind w:firstLine="540"/>
        <w:jc w:val="both"/>
        <w:rPr>
          <w:bCs/>
        </w:rPr>
      </w:pPr>
      <w:r w:rsidRPr="001A7905">
        <w:rPr>
          <w:bCs/>
        </w:rPr>
        <w:lastRenderedPageBreak/>
        <w:t>2.7.</w:t>
      </w:r>
      <w:r>
        <w:t xml:space="preserve"> </w:t>
      </w:r>
      <w:r>
        <w:rPr>
          <w:bCs/>
        </w:rPr>
        <w:t xml:space="preserve">Исчерпывающий перечень оснований для приостановления или отказа в предоставлении муниципальной услуги: 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rPr>
          <w:color w:val="000000"/>
        </w:rPr>
        <w:t>Муниципальная услуга не предоставляется если:</w:t>
      </w:r>
    </w:p>
    <w:p w:rsidR="0084482C" w:rsidRDefault="0084482C" w:rsidP="0084482C">
      <w:pPr>
        <w:pStyle w:val="a3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1)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84482C" w:rsidRDefault="0084482C" w:rsidP="0084482C">
      <w:pPr>
        <w:pStyle w:val="a3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2) в письменном обращении содержатся нецензурные, либо оскорбительные выражения, угрозы жизни, здоровью и имуществу граждан, а также членам их семей;</w:t>
      </w:r>
    </w:p>
    <w:p w:rsidR="0084482C" w:rsidRDefault="0084482C" w:rsidP="0084482C">
      <w:pPr>
        <w:pStyle w:val="a3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3) текст письменного обращения не поддается прочтению.</w:t>
      </w:r>
    </w:p>
    <w:p w:rsidR="0084482C" w:rsidRDefault="0084482C" w:rsidP="0084482C">
      <w:pPr>
        <w:ind w:firstLine="540"/>
        <w:jc w:val="both"/>
        <w:rPr>
          <w:bCs/>
        </w:rPr>
      </w:pPr>
      <w:r w:rsidRPr="001A7905">
        <w:rPr>
          <w:bCs/>
        </w:rPr>
        <w:t>2.8.</w:t>
      </w:r>
      <w:r>
        <w:rPr>
          <w:bCs/>
        </w:rPr>
        <w:t xml:space="preserve">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бесплатно.</w:t>
      </w:r>
    </w:p>
    <w:p w:rsidR="0084482C" w:rsidRPr="001A7905" w:rsidRDefault="0084482C" w:rsidP="0084482C">
      <w:pPr>
        <w:ind w:firstLine="540"/>
        <w:jc w:val="both"/>
        <w:rPr>
          <w:bCs/>
        </w:rPr>
      </w:pPr>
      <w:r w:rsidRPr="001A7905">
        <w:rPr>
          <w:bCs/>
        </w:rPr>
        <w:t xml:space="preserve">2.9. Максимальный срок ожидания в очереди при подаче запроса о предоставлении муниципальной услуги и при получении результата предоставляемой муниципальной услуги: </w:t>
      </w:r>
    </w:p>
    <w:p w:rsidR="0084482C" w:rsidRPr="001A7905" w:rsidRDefault="0084482C" w:rsidP="0084482C">
      <w:pPr>
        <w:ind w:firstLine="720"/>
        <w:jc w:val="both"/>
      </w:pPr>
      <w:r w:rsidRPr="001A7905">
        <w:t>При письменном обращении максимальный срок ожидания получения результата предоставления муниципальной услуги – не более 30 дней.</w:t>
      </w:r>
    </w:p>
    <w:p w:rsidR="0084482C" w:rsidRPr="001A7905" w:rsidRDefault="0084482C" w:rsidP="0084482C">
      <w:pPr>
        <w:ind w:firstLine="540"/>
        <w:jc w:val="both"/>
      </w:pPr>
      <w:r w:rsidRPr="001A7905">
        <w:rPr>
          <w:bCs/>
        </w:rPr>
        <w:t>2.10. Срок регистрации запроса заявителя о предоставлении муниципальной услуги:</w:t>
      </w:r>
      <w:r w:rsidRPr="001A7905">
        <w:t xml:space="preserve"> </w:t>
      </w:r>
    </w:p>
    <w:p w:rsidR="0084482C" w:rsidRPr="001A7905" w:rsidRDefault="0084482C" w:rsidP="0084482C">
      <w:pPr>
        <w:ind w:firstLine="540"/>
        <w:jc w:val="both"/>
        <w:rPr>
          <w:color w:val="000000"/>
        </w:rPr>
      </w:pPr>
      <w:r w:rsidRPr="001A7905">
        <w:t>Запрос заявителя</w:t>
      </w:r>
      <w:r w:rsidRPr="001A7905">
        <w:rPr>
          <w:color w:val="000000"/>
        </w:rPr>
        <w:t xml:space="preserve"> подлежит обязательной регистрации в течение 2 дней с момента поступления.</w:t>
      </w:r>
    </w:p>
    <w:p w:rsidR="0084482C" w:rsidRDefault="0084482C" w:rsidP="0084482C">
      <w:pPr>
        <w:tabs>
          <w:tab w:val="left" w:pos="806"/>
        </w:tabs>
        <w:jc w:val="both"/>
        <w:rPr>
          <w:bCs/>
        </w:rPr>
      </w:pPr>
      <w:r w:rsidRPr="001A7905">
        <w:rPr>
          <w:bCs/>
        </w:rPr>
        <w:tab/>
        <w:t>2.11.</w:t>
      </w:r>
      <w:r>
        <w:rPr>
          <w:b/>
          <w:bCs/>
        </w:rPr>
        <w:t xml:space="preserve"> </w:t>
      </w:r>
      <w:r>
        <w:rPr>
          <w:bCs/>
        </w:rPr>
        <w:t xml:space="preserve">Требования к помещениям, в которых предоставляется муниципальная услуга </w:t>
      </w:r>
    </w:p>
    <w:p w:rsidR="0084482C" w:rsidRDefault="0084482C" w:rsidP="0084482C">
      <w:pPr>
        <w:ind w:firstLine="709"/>
        <w:jc w:val="both"/>
      </w:pPr>
      <w:r>
        <w:t xml:space="preserve">2.11.1. Помещения для предоставления информации о процедуре предоставления муниципальной услуги при личном обращении размещаются в здании </w:t>
      </w:r>
      <w:proofErr w:type="spellStart"/>
      <w:r>
        <w:t>Нижнереутчанского</w:t>
      </w:r>
      <w:proofErr w:type="spellEnd"/>
      <w:r>
        <w:t xml:space="preserve"> сельсовета, находящемся в пешеходной доступности от остановок общественного транспорта. На территории, прилегающей к месторасположению здания Администрации, оборудуются бесплатные места для парковки автотранспортных средств. Вход в помещение Администрации должен быть оборудован информационной вывеской, содержащей полное наименование и график работы Администрации. Фасад здания оборудуется осветительными приборами.</w:t>
      </w:r>
    </w:p>
    <w:p w:rsidR="0084482C" w:rsidRDefault="0084482C" w:rsidP="0084482C">
      <w:pPr>
        <w:ind w:firstLine="720"/>
        <w:jc w:val="both"/>
      </w:pPr>
      <w:r>
        <w:t>2.11.2.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услуги. 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84482C" w:rsidRDefault="0084482C" w:rsidP="0084482C">
      <w:pPr>
        <w:ind w:firstLine="720"/>
        <w:jc w:val="both"/>
      </w:pPr>
      <w:r>
        <w:t>2.11.3.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84482C" w:rsidRDefault="0084482C" w:rsidP="0084482C">
      <w:pPr>
        <w:ind w:firstLine="709"/>
        <w:jc w:val="both"/>
      </w:pPr>
      <w:r>
        <w:t>2.11.4. Рабочие места сотрудников оборудуются необходимой функциональной мебелью и телефонной связью, компьютерами и оргтехникой.</w:t>
      </w:r>
    </w:p>
    <w:p w:rsidR="0084482C" w:rsidRDefault="0084482C" w:rsidP="0084482C">
      <w:pPr>
        <w:ind w:firstLine="709"/>
        <w:jc w:val="both"/>
      </w:pPr>
      <w:r>
        <w:t>2.11.5. В помещении для предоставления муниципальной услуги предусматривается оборудование доступных мест общественного пользования (туалета) и размещения, в случае необходимости, верхней одежды посетителей.</w:t>
      </w:r>
    </w:p>
    <w:p w:rsidR="0084482C" w:rsidRDefault="0084482C" w:rsidP="0084482C">
      <w:pPr>
        <w:ind w:firstLine="709"/>
        <w:jc w:val="both"/>
      </w:pPr>
      <w:r>
        <w:t>2.11.6.Помещение должно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нормативам, должно быть оборудовано системой противопожарной и охранной сигнализации.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t xml:space="preserve">2.11.7. </w:t>
      </w:r>
      <w:r>
        <w:rPr>
          <w:color w:val="000000"/>
        </w:rPr>
        <w:t>Информационные стенды оборудуются для заинтересованных лиц в доступном месте в помещении Администрации. На информационных стендах содержится следующая обязательная информация:</w:t>
      </w:r>
    </w:p>
    <w:p w:rsidR="0084482C" w:rsidRDefault="0084482C" w:rsidP="0084482C">
      <w:pPr>
        <w:jc w:val="both"/>
        <w:rPr>
          <w:color w:val="000000"/>
        </w:rPr>
      </w:pPr>
      <w:r>
        <w:rPr>
          <w:color w:val="000000"/>
        </w:rPr>
        <w:lastRenderedPageBreak/>
        <w:t>- наименование муниципальной услуги;</w:t>
      </w:r>
    </w:p>
    <w:p w:rsidR="0084482C" w:rsidRDefault="0084482C" w:rsidP="0084482C">
      <w:pPr>
        <w:jc w:val="both"/>
        <w:rPr>
          <w:color w:val="000000"/>
        </w:rPr>
      </w:pPr>
      <w:r>
        <w:rPr>
          <w:color w:val="000000"/>
        </w:rPr>
        <w:t xml:space="preserve">- полное наименование Администрации, почтовый адрес, график работы, телефоны для получения информации о процедуре предоставления муниципальной услуги; </w:t>
      </w:r>
    </w:p>
    <w:p w:rsidR="0084482C" w:rsidRDefault="0084482C" w:rsidP="0084482C">
      <w:pPr>
        <w:jc w:val="both"/>
        <w:rPr>
          <w:color w:val="000000"/>
        </w:rPr>
      </w:pPr>
      <w:r>
        <w:rPr>
          <w:color w:val="000000"/>
        </w:rPr>
        <w:t xml:space="preserve">- адрес официального Интернет-сайта Администрации </w:t>
      </w:r>
      <w:r w:rsidRPr="00D40ADF">
        <w:rPr>
          <w:color w:val="000000"/>
        </w:rPr>
        <w:t>Медвенского района</w:t>
      </w:r>
      <w:r>
        <w:rPr>
          <w:color w:val="000000"/>
        </w:rPr>
        <w:t xml:space="preserve"> Курской области;</w:t>
      </w:r>
    </w:p>
    <w:p w:rsidR="0084482C" w:rsidRDefault="0084482C" w:rsidP="0084482C">
      <w:pPr>
        <w:jc w:val="both"/>
        <w:rPr>
          <w:color w:val="000000"/>
        </w:rPr>
      </w:pPr>
      <w:r>
        <w:rPr>
          <w:color w:val="000000"/>
        </w:rPr>
        <w:t>- выдержки из нормативных правовых актов, регулирующих деятельность по предоставлению муниципальной услуги.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rPr>
          <w:color w:val="000000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4482C" w:rsidRDefault="0084482C" w:rsidP="0084482C">
      <w:pPr>
        <w:ind w:firstLine="720"/>
        <w:jc w:val="both"/>
        <w:rPr>
          <w:color w:val="000000"/>
        </w:rPr>
      </w:pPr>
      <w:r>
        <w:t xml:space="preserve">2.11.8. </w:t>
      </w:r>
      <w:r>
        <w:rPr>
          <w:color w:val="000000"/>
        </w:rPr>
        <w:t>Предоставление муниципальной услуги не требует оборудования специализированных мест в Администрации.</w:t>
      </w:r>
    </w:p>
    <w:p w:rsidR="0084482C" w:rsidRPr="001A7905" w:rsidRDefault="0084482C" w:rsidP="0084482C">
      <w:pPr>
        <w:autoSpaceDE w:val="0"/>
        <w:jc w:val="both"/>
        <w:rPr>
          <w:bCs/>
        </w:rPr>
      </w:pPr>
      <w:r>
        <w:rPr>
          <w:color w:val="000000"/>
        </w:rPr>
        <w:tab/>
      </w:r>
      <w:r w:rsidRPr="001A7905">
        <w:rPr>
          <w:bCs/>
          <w:color w:val="000000"/>
        </w:rPr>
        <w:t>2.12.</w:t>
      </w:r>
      <w:r w:rsidRPr="001A7905">
        <w:rPr>
          <w:color w:val="000000"/>
        </w:rPr>
        <w:t xml:space="preserve"> </w:t>
      </w:r>
      <w:r w:rsidRPr="001A7905">
        <w:rPr>
          <w:bCs/>
        </w:rPr>
        <w:t>Показатели доступности и качества муниципальной услуги:</w:t>
      </w:r>
    </w:p>
    <w:p w:rsidR="0084482C" w:rsidRPr="001A7905" w:rsidRDefault="0084482C" w:rsidP="0084482C">
      <w:pPr>
        <w:autoSpaceDE w:val="0"/>
        <w:jc w:val="both"/>
      </w:pPr>
      <w:r w:rsidRPr="001A7905">
        <w:t>Показателями доступности и качества муниципальной услуги являются:</w:t>
      </w:r>
    </w:p>
    <w:p w:rsidR="0084482C" w:rsidRPr="001A7905" w:rsidRDefault="0084482C" w:rsidP="0084482C">
      <w:pPr>
        <w:jc w:val="both"/>
      </w:pPr>
      <w:r w:rsidRPr="001A7905">
        <w:t>- соблюдение сроков предоставления муниципальной услуги, установленных Административным регламентом,</w:t>
      </w:r>
    </w:p>
    <w:p w:rsidR="0084482C" w:rsidRPr="001A7905" w:rsidRDefault="0084482C" w:rsidP="0084482C">
      <w:pPr>
        <w:jc w:val="both"/>
      </w:pPr>
      <w:r w:rsidRPr="001A7905">
        <w:t xml:space="preserve">- отсутствие жалоб на действия </w:t>
      </w:r>
      <w:r>
        <w:t xml:space="preserve">должностных лиц и специалистов </w:t>
      </w:r>
      <w:r w:rsidRPr="001A7905">
        <w:t xml:space="preserve"> Администрации при оказании муниципальной услуги.</w:t>
      </w:r>
    </w:p>
    <w:p w:rsidR="0084482C" w:rsidRPr="001A7905" w:rsidRDefault="0084482C" w:rsidP="0084482C">
      <w:pPr>
        <w:ind w:firstLine="709"/>
        <w:rPr>
          <w:rStyle w:val="FontStyle12"/>
        </w:rPr>
      </w:pPr>
      <w:r w:rsidRPr="001A7905">
        <w:rPr>
          <w:rStyle w:val="FontStyle12"/>
        </w:rPr>
        <w:t>2.13. Особенности предоставления муниципальной услуги в электронной форме:</w:t>
      </w:r>
    </w:p>
    <w:p w:rsidR="0084482C" w:rsidRDefault="0084482C" w:rsidP="0084482C">
      <w:pPr>
        <w:pStyle w:val="Style7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1A7905">
        <w:rPr>
          <w:rFonts w:ascii="Times New Roman" w:hAnsi="Times New Roman"/>
        </w:rPr>
        <w:t>2.13.1. При предоставлении муниципальной услуги в электронной форме осуществляется предоставление Заявителям информации о муниципальной услуге и о ходе предоставления</w:t>
      </w:r>
      <w:r>
        <w:rPr>
          <w:rFonts w:ascii="Times New Roman" w:hAnsi="Times New Roman"/>
        </w:rPr>
        <w:t xml:space="preserve"> муниципальной услуги.</w:t>
      </w:r>
    </w:p>
    <w:p w:rsidR="0084482C" w:rsidRPr="00D40ADF" w:rsidRDefault="0084482C" w:rsidP="0084482C">
      <w:pPr>
        <w:pStyle w:val="Style7"/>
        <w:widowControl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2.13.2. Информация о предоставлении муниципальной услуги в электронной форме размещается на официальном сайте </w:t>
      </w:r>
      <w:r w:rsidRPr="00D40ADF">
        <w:rPr>
          <w:rFonts w:ascii="Times New Roman" w:hAnsi="Times New Roman"/>
        </w:rPr>
        <w:t>Администрации Медвенского района Курской области в сети «Интернет».</w:t>
      </w:r>
    </w:p>
    <w:p w:rsidR="0084482C" w:rsidRDefault="0084482C" w:rsidP="0084482C">
      <w:pPr>
        <w:pStyle w:val="Style5"/>
        <w:widowControl/>
        <w:spacing w:line="240" w:lineRule="auto"/>
        <w:ind w:firstLine="709"/>
        <w:rPr>
          <w:rStyle w:val="FontStyle14"/>
        </w:rPr>
      </w:pPr>
      <w:r>
        <w:rPr>
          <w:rFonts w:ascii="Times New Roman" w:hAnsi="Times New Roman"/>
        </w:rPr>
        <w:t xml:space="preserve">2.13.3. </w:t>
      </w:r>
      <w:r>
        <w:rPr>
          <w:rStyle w:val="FontStyle14"/>
        </w:rPr>
        <w:t xml:space="preserve">Регистрация заявления о предоставлении муниципальной услуги </w:t>
      </w:r>
      <w:r>
        <w:rPr>
          <w:rFonts w:ascii="Times New Roman" w:hAnsi="Times New Roman"/>
        </w:rPr>
        <w:t xml:space="preserve">в электронной форме </w:t>
      </w:r>
      <w:r>
        <w:rPr>
          <w:rStyle w:val="FontStyle14"/>
        </w:rPr>
        <w:t>осуществляется одновременно с приемом заявления со всеми необходимыми документами.</w:t>
      </w:r>
    </w:p>
    <w:p w:rsidR="0084482C" w:rsidRPr="00D40ADF" w:rsidRDefault="0084482C" w:rsidP="0084482C">
      <w:pPr>
        <w:pStyle w:val="Style7"/>
        <w:widowControl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о предоставлении муниципальной услуги в электронной форме должно быть заполнено в электронном виде согласно представленным на </w:t>
      </w:r>
      <w:r w:rsidRPr="00D40ADF">
        <w:rPr>
          <w:rFonts w:ascii="Times New Roman" w:hAnsi="Times New Roman" w:cs="Times New Roman"/>
        </w:rPr>
        <w:t xml:space="preserve">сайте Администрации Медвенского района Курской области электронным формам документов и удостоверено электронной цифровой подписью. </w:t>
      </w:r>
    </w:p>
    <w:p w:rsidR="0084482C" w:rsidRDefault="0084482C" w:rsidP="0084482C">
      <w:pPr>
        <w:autoSpaceDE w:val="0"/>
        <w:jc w:val="center"/>
        <w:rPr>
          <w:bCs/>
          <w:color w:val="000000"/>
        </w:rPr>
      </w:pPr>
    </w:p>
    <w:p w:rsidR="0084482C" w:rsidRDefault="0084482C" w:rsidP="0084482C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Административные процедуры</w:t>
      </w:r>
    </w:p>
    <w:p w:rsidR="0084482C" w:rsidRDefault="0084482C" w:rsidP="0084482C">
      <w:pPr>
        <w:autoSpaceDE w:val="0"/>
        <w:jc w:val="center"/>
      </w:pP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3.1. Основанием для начала предоставления муниципальной услуги является обращение заявителя.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Предоставление муниципальной услуги включает в себя следующие административные процедуры: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</w:pPr>
      <w:r>
        <w:rPr>
          <w:color w:val="000000"/>
        </w:rPr>
        <w:t xml:space="preserve">3.1.1. При устном обращении лично или по телефону, </w:t>
      </w:r>
      <w:r>
        <w:t xml:space="preserve">предоставление полного и оперативного ответа на поставленные вопросы, если специалист, принявший звонок, не имеет возможности ответить на поставленный вопрос, он должен сообщить заявителю телефонный номер, по которому можно получить необходимую информацию. </w:t>
      </w:r>
    </w:p>
    <w:p w:rsidR="0084482C" w:rsidRPr="00D40ADF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3.1.2. При письменном обращении в виде почтовых отправлений или обращения по сети Интернет на официальный </w:t>
      </w:r>
      <w:r w:rsidRPr="00D40ADF">
        <w:rPr>
          <w:color w:val="000000"/>
        </w:rPr>
        <w:t>сайт Администрации Медвенского района:</w:t>
      </w:r>
    </w:p>
    <w:p w:rsidR="0084482C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- прием и регистрация обращения;</w:t>
      </w:r>
    </w:p>
    <w:p w:rsidR="0084482C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первоначальное рассмотрение обращения и наложение резолюции Главы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сельсовета;</w:t>
      </w:r>
    </w:p>
    <w:p w:rsidR="0084482C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подготовка письменного ответа на обращение; </w:t>
      </w:r>
    </w:p>
    <w:p w:rsidR="0084482C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- отправка ответа заявителю.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Письменное обращение, поступившее в Администрацию, подлежит обязательной регистрации в течение двух дней с момента поступления в журнале регистрации.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Зарегистрированное обращение направляется на рассмотрение и определение исполнителя Главе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 сельсовета.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После определения Главой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сельсовета исполнителя, обращение направляется исполнителю.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</w:pPr>
      <w:r>
        <w:rPr>
          <w:color w:val="000000"/>
        </w:rPr>
        <w:t xml:space="preserve">Поступившее обращение </w:t>
      </w:r>
      <w:r>
        <w:t>рассматривается в течение 30 дней со дня их регистрации.</w:t>
      </w:r>
    </w:p>
    <w:p w:rsidR="0084482C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Исполнитель, которому поручено рассмотрение обращения:</w:t>
      </w:r>
    </w:p>
    <w:p w:rsidR="0084482C" w:rsidRPr="00317D6A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- дает письменный ответ на поставленные вопросы;</w:t>
      </w:r>
    </w:p>
    <w:p w:rsidR="0084482C" w:rsidRDefault="0084482C" w:rsidP="0084482C">
      <w:pPr>
        <w:pStyle w:val="a3"/>
        <w:spacing w:after="0" w:line="240" w:lineRule="auto"/>
        <w:jc w:val="both"/>
        <w:rPr>
          <w:color w:val="000000"/>
        </w:rPr>
      </w:pPr>
      <w:r w:rsidRPr="00317D6A">
        <w:rPr>
          <w:color w:val="000000"/>
        </w:rPr>
        <w:t>- уведомляет заявителя о направлении его обращения  в другие структурные подразделения Администрации или государственный орг</w:t>
      </w:r>
      <w:r>
        <w:rPr>
          <w:color w:val="000000"/>
        </w:rPr>
        <w:t>ан.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t xml:space="preserve">Ответ подписывается Главой </w:t>
      </w:r>
      <w:proofErr w:type="spellStart"/>
      <w:r>
        <w:t>Нижнереутчанского</w:t>
      </w:r>
      <w:proofErr w:type="spellEnd"/>
      <w:r>
        <w:t xml:space="preserve"> сельсовета, или его заместителем,</w:t>
      </w:r>
      <w:r>
        <w:rPr>
          <w:color w:val="000000"/>
        </w:rPr>
        <w:t xml:space="preserve"> регистрируется и направляется заявителю.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3.1.3. При публичном информировании происходит подготовка информации и размещение в средствах массовой информации и  на официальном сайте Администрации.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Подготовку информации осуществляют специалисты Администрации.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3.2. Блок-схема последовательности действий по предоставлению муниципальной услуги дана в Приложении № 1 к Административному регламенту.</w:t>
      </w:r>
    </w:p>
    <w:p w:rsidR="0084482C" w:rsidRDefault="0084482C" w:rsidP="0084482C">
      <w:pPr>
        <w:pStyle w:val="a3"/>
        <w:spacing w:after="0" w:line="240" w:lineRule="auto"/>
        <w:ind w:firstLine="540"/>
        <w:jc w:val="both"/>
        <w:rPr>
          <w:b/>
          <w:bCs/>
          <w:color w:val="000000"/>
        </w:rPr>
      </w:pPr>
    </w:p>
    <w:p w:rsidR="0084482C" w:rsidRDefault="0084482C" w:rsidP="0084482C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4. Формы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предоставлением муниципальной услуги</w:t>
      </w:r>
      <w:r>
        <w:rPr>
          <w:bCs/>
          <w:color w:val="000000"/>
        </w:rPr>
        <w:br/>
      </w:r>
    </w:p>
    <w:p w:rsidR="0084482C" w:rsidRDefault="0084482C" w:rsidP="0084482C">
      <w:pPr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исполнения, а также за соблюдением положений Административного регламента осуществляется заместителем Главы Администрации </w:t>
      </w:r>
      <w:proofErr w:type="spellStart"/>
      <w:r>
        <w:t>Нижнереутчанского</w:t>
      </w:r>
      <w:proofErr w:type="spellEnd"/>
      <w:r>
        <w:t xml:space="preserve"> сельсовета . </w:t>
      </w:r>
    </w:p>
    <w:p w:rsidR="0084482C" w:rsidRDefault="0084482C" w:rsidP="0084482C">
      <w:pPr>
        <w:ind w:firstLine="540"/>
        <w:jc w:val="both"/>
      </w:pPr>
      <w:r>
        <w:t xml:space="preserve">4.2. Должностные лица и специалисты Администрации </w:t>
      </w:r>
      <w:proofErr w:type="spellStart"/>
      <w:r>
        <w:t>Нижнереутчанского</w:t>
      </w:r>
      <w:proofErr w:type="spellEnd"/>
      <w:r>
        <w:t xml:space="preserve">  сельсовета, осуществляющие предоставление информации о порядке предоставления муниципальной услуги,  несут установленную законодательством Российской Федерации, Курской области ответственность за организацию работы по предоставлению муниципальной услуги в соответствии с настоящим Административным регламентом.</w:t>
      </w:r>
    </w:p>
    <w:p w:rsidR="0084482C" w:rsidRDefault="0084482C" w:rsidP="0084482C">
      <w:pPr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действие (бездействие) специалистов Администрации.</w:t>
      </w:r>
    </w:p>
    <w:p w:rsidR="0084482C" w:rsidRDefault="0084482C" w:rsidP="0084482C">
      <w:pPr>
        <w:ind w:firstLine="540"/>
        <w:jc w:val="both"/>
      </w:pPr>
      <w:r>
        <w:t xml:space="preserve">4.4. Должностное лицо, специалист, уполномоченные принимать документы, несет персональную ответственность за соблюдение сроков и порядка приема документов, предоставляемых заявителем, а также за полноту, грамотность и достоверность проведенного консультирования. </w:t>
      </w:r>
    </w:p>
    <w:p w:rsidR="0084482C" w:rsidRDefault="0084482C" w:rsidP="0084482C">
      <w:pPr>
        <w:ind w:firstLine="720"/>
        <w:jc w:val="both"/>
      </w:pPr>
      <w:r>
        <w:t>4.5. 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Администрации, участвующих в исполнении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4482C" w:rsidRDefault="0084482C" w:rsidP="0084482C">
      <w:pPr>
        <w:ind w:firstLine="540"/>
        <w:jc w:val="both"/>
        <w:rPr>
          <w:b/>
          <w:bCs/>
        </w:rPr>
      </w:pPr>
    </w:p>
    <w:p w:rsidR="0084482C" w:rsidRDefault="0084482C" w:rsidP="0084482C">
      <w:pPr>
        <w:ind w:firstLine="709"/>
        <w:jc w:val="both"/>
        <w:rPr>
          <w:u w:val="single"/>
        </w:rPr>
      </w:pPr>
      <w:r>
        <w:t xml:space="preserve">5.1. </w:t>
      </w:r>
      <w:r>
        <w:rPr>
          <w:u w:val="single"/>
        </w:rPr>
        <w:t>Порядок досудебного обжалования</w:t>
      </w:r>
    </w:p>
    <w:p w:rsidR="0084482C" w:rsidRDefault="0084482C" w:rsidP="0084482C">
      <w:pPr>
        <w:ind w:firstLine="709"/>
        <w:jc w:val="both"/>
      </w:pPr>
      <w:r>
        <w:t>Заявитель может обратиться с жалобой в следующих случаях:</w:t>
      </w:r>
    </w:p>
    <w:p w:rsidR="0084482C" w:rsidRDefault="0084482C" w:rsidP="0084482C">
      <w:pPr>
        <w:ind w:firstLine="709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4482C" w:rsidRDefault="0084482C" w:rsidP="0084482C">
      <w:pPr>
        <w:ind w:firstLine="709"/>
        <w:jc w:val="both"/>
      </w:pPr>
      <w:r>
        <w:t>2) нарушение срока предоставления муниципальной услуги;</w:t>
      </w:r>
    </w:p>
    <w:p w:rsidR="0084482C" w:rsidRDefault="0084482C" w:rsidP="0084482C">
      <w:pPr>
        <w:ind w:firstLine="709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84482C" w:rsidRDefault="0084482C" w:rsidP="0084482C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84482C" w:rsidRDefault="0084482C" w:rsidP="0084482C">
      <w:pPr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84482C" w:rsidRDefault="0084482C" w:rsidP="0084482C">
      <w:pPr>
        <w:ind w:firstLine="709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84482C" w:rsidRDefault="0084482C" w:rsidP="0084482C">
      <w:pPr>
        <w:ind w:firstLine="709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482C" w:rsidRDefault="0084482C" w:rsidP="0084482C">
      <w:pPr>
        <w:ind w:firstLine="709"/>
        <w:jc w:val="both"/>
      </w:pPr>
      <w:r>
        <w:t xml:space="preserve">5.1.1. Заявитель вправе обжаловать действия (бездействие) и решения, принятые должностным лицом в ходе предоставления муниципальной услуги обратившись в письменной форме на бумажном носителе или в электронной форме к заместителю Главы Администрации. </w:t>
      </w:r>
    </w:p>
    <w:p w:rsidR="0084482C" w:rsidRDefault="0084482C" w:rsidP="0084482C">
      <w:pPr>
        <w:ind w:firstLine="709"/>
        <w:jc w:val="both"/>
        <w:rPr>
          <w:rFonts w:eastAsia="Arial" w:cs="Arial"/>
        </w:rPr>
      </w:pPr>
      <w:r>
        <w:t xml:space="preserve">5.1.2. </w:t>
      </w:r>
      <w:r>
        <w:rPr>
          <w:rFonts w:eastAsia="Arial" w:cs="Arial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Pr="00317D6A">
        <w:rPr>
          <w:rFonts w:eastAsia="Arial" w:cs="Arial"/>
        </w:rPr>
        <w:t>Медвенского района Курской</w:t>
      </w:r>
      <w:r>
        <w:rPr>
          <w:rFonts w:eastAsia="Arial" w:cs="Arial"/>
        </w:rPr>
        <w:t xml:space="preserve">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482C" w:rsidRDefault="0084482C" w:rsidP="0084482C">
      <w:pPr>
        <w:ind w:firstLine="709"/>
        <w:jc w:val="both"/>
      </w:pPr>
      <w:r>
        <w:t>5.1.3. Основанием для начала процедуры досудебного обжалования является обращение с жалобой на действия (бездействие) и решения, принятые должностным лицом в ходе предоставления муниципальной услуги на основании настоящего Регламента (далее – жалоба).</w:t>
      </w:r>
    </w:p>
    <w:p w:rsidR="0084482C" w:rsidRDefault="0084482C" w:rsidP="0084482C">
      <w:pPr>
        <w:ind w:firstLine="709"/>
        <w:jc w:val="both"/>
      </w:pPr>
      <w:r>
        <w:t>5.1.3. В письменной жалобе указывается:</w:t>
      </w:r>
    </w:p>
    <w:p w:rsidR="0084482C" w:rsidRDefault="0084482C" w:rsidP="0084482C">
      <w:pPr>
        <w:ind w:firstLine="709"/>
        <w:jc w:val="both"/>
      </w:pPr>
      <w:r>
        <w:t xml:space="preserve">наименование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84482C" w:rsidRDefault="0084482C" w:rsidP="0084482C">
      <w:pPr>
        <w:ind w:firstLine="709"/>
        <w:jc w:val="both"/>
      </w:pPr>
      <w:proofErr w:type="gramStart"/>
      <w:r>
        <w:t>фамилия, имя, отчество (последнее —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482C" w:rsidRDefault="0084482C" w:rsidP="0084482C">
      <w:pPr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84482C" w:rsidRDefault="0084482C" w:rsidP="0084482C">
      <w:pPr>
        <w:ind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482C" w:rsidRDefault="0084482C" w:rsidP="0084482C">
      <w:pPr>
        <w:ind w:firstLine="709"/>
        <w:jc w:val="both"/>
      </w:pPr>
      <w:r>
        <w:t xml:space="preserve">5.1.4. </w:t>
      </w:r>
      <w:proofErr w:type="gramStart"/>
      <w: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</w:t>
      </w:r>
      <w:r>
        <w:lastRenderedPageBreak/>
        <w:t xml:space="preserve">ошибок или в случае обжалования нарушения установленного срока таких исправлений — в течение пяти рабочих дней со дня ее регистрации.  </w:t>
      </w:r>
      <w:proofErr w:type="gramEnd"/>
    </w:p>
    <w:p w:rsidR="0084482C" w:rsidRDefault="0084482C" w:rsidP="0084482C">
      <w:pPr>
        <w:ind w:firstLine="709"/>
        <w:jc w:val="both"/>
      </w:pPr>
      <w:r>
        <w:t>5.1.5. Письменные жалобы не рассматриваются в следующих случаях:</w:t>
      </w:r>
    </w:p>
    <w:p w:rsidR="0084482C" w:rsidRDefault="0084482C" w:rsidP="0084482C">
      <w:pPr>
        <w:ind w:firstLine="709"/>
        <w:jc w:val="both"/>
      </w:pPr>
      <w:r>
        <w:t>в жалобе не указаны фамилия Заявителя, направившего обращения, почтовый адрес, по которому должен быть направлен ответ;</w:t>
      </w:r>
    </w:p>
    <w:p w:rsidR="0084482C" w:rsidRDefault="0084482C" w:rsidP="0084482C">
      <w:pPr>
        <w:ind w:firstLine="709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84482C" w:rsidRDefault="0084482C" w:rsidP="0084482C">
      <w:pPr>
        <w:ind w:firstLine="709"/>
        <w:jc w:val="both"/>
      </w:pPr>
      <w:r>
        <w:t>текст жалобы не подается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факсу, по электронной почте (при наличии такой информации и если указанные данные поддаются прочтению);</w:t>
      </w:r>
    </w:p>
    <w:p w:rsidR="0084482C" w:rsidRDefault="0084482C" w:rsidP="0084482C">
      <w:pPr>
        <w:ind w:firstLine="709"/>
        <w:jc w:val="both"/>
      </w:pPr>
      <w:r>
        <w:t>жалоба повторяет те</w:t>
      </w:r>
      <w:proofErr w:type="gramStart"/>
      <w:r>
        <w:t>кст  пр</w:t>
      </w:r>
      <w:proofErr w:type="gramEnd"/>
      <w:r>
        <w:t>едыдущего обращения, и при этом в жалобе не приводятся новые доводы или обстоятельства.</w:t>
      </w:r>
    </w:p>
    <w:p w:rsidR="0084482C" w:rsidRDefault="0084482C" w:rsidP="0084482C">
      <w:pPr>
        <w:ind w:firstLine="709"/>
        <w:jc w:val="both"/>
      </w:pPr>
      <w:r>
        <w:t>В случае поступления такой жалобы Заявителю направляется уведомление о ранее данных ответах или копии этих ответов.</w:t>
      </w:r>
    </w:p>
    <w:p w:rsidR="0084482C" w:rsidRDefault="0084482C" w:rsidP="0084482C">
      <w:pPr>
        <w:ind w:firstLine="709"/>
        <w:jc w:val="both"/>
      </w:pPr>
      <w:r>
        <w:t>5.1.6. Обращения Заявителей, содержащие обжалование решений, действий (бездействие) конкретных должностных лиц, не могут направляться этим должностным лицам для рассмотрения и (или) ответа.</w:t>
      </w:r>
    </w:p>
    <w:p w:rsidR="0084482C" w:rsidRDefault="0084482C" w:rsidP="0084482C">
      <w:pPr>
        <w:ind w:firstLine="668"/>
        <w:jc w:val="both"/>
        <w:rPr>
          <w:rFonts w:eastAsia="Arial" w:cs="Arial"/>
        </w:rPr>
      </w:pPr>
      <w:r>
        <w:t xml:space="preserve">5.1.7. </w:t>
      </w:r>
      <w:r>
        <w:rPr>
          <w:rFonts w:eastAsia="Arial" w:cs="Arial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4482C" w:rsidRDefault="0084482C" w:rsidP="0084482C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4482C" w:rsidRDefault="0084482C" w:rsidP="0084482C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4482C" w:rsidRDefault="0084482C" w:rsidP="0084482C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5.1.8. 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82C" w:rsidRDefault="0084482C" w:rsidP="0084482C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5.1.9.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482C" w:rsidRDefault="0084482C" w:rsidP="0084482C">
      <w:pPr>
        <w:ind w:firstLine="709"/>
        <w:jc w:val="both"/>
      </w:pPr>
      <w:r>
        <w:t>5.1.10. Заявители имеют право на обжалование действия (бездействия) должностных лиц органа, осуществляющего предоставление муниципальной услуги в судебном порядке, установленном нормами действующего законодательства.</w:t>
      </w:r>
    </w:p>
    <w:p w:rsidR="0084482C" w:rsidRDefault="0084482C" w:rsidP="0084482C">
      <w:pPr>
        <w:ind w:firstLine="709"/>
        <w:jc w:val="both"/>
        <w:rPr>
          <w:u w:val="single"/>
        </w:rPr>
      </w:pPr>
      <w:r>
        <w:t xml:space="preserve">5.2. </w:t>
      </w:r>
      <w:r>
        <w:rPr>
          <w:u w:val="single"/>
        </w:rPr>
        <w:t>Порядок судебного обжалования</w:t>
      </w:r>
    </w:p>
    <w:p w:rsidR="0084482C" w:rsidRDefault="0084482C" w:rsidP="0084482C">
      <w:pPr>
        <w:ind w:firstLine="709"/>
        <w:jc w:val="both"/>
      </w:pPr>
      <w:r>
        <w:t>Действия (бездействия) и решения, принятые в ходе предоставления муниципальной услуги, могут быть обжалованы в соответствии с главой 25 Гражданско-процессуального кодекса Российской Федерации, а в случае, если спор подведомствен арбитражному суду, то в соответствии с главой 24 Арбитражно-процессуального кодекса Российской Федерации.</w:t>
      </w: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right"/>
      </w:pPr>
      <w:r>
        <w:lastRenderedPageBreak/>
        <w:t>Приложение №1</w:t>
      </w:r>
    </w:p>
    <w:p w:rsidR="0084482C" w:rsidRDefault="0084482C" w:rsidP="0084482C">
      <w:pPr>
        <w:ind w:firstLine="720"/>
        <w:jc w:val="right"/>
      </w:pPr>
      <w:r>
        <w:t>к Административному регламенту</w:t>
      </w:r>
    </w:p>
    <w:p w:rsidR="0084482C" w:rsidRDefault="0084482C" w:rsidP="0084482C">
      <w:pPr>
        <w:ind w:firstLine="720"/>
        <w:jc w:val="both"/>
        <w:rPr>
          <w:b/>
          <w:bCs/>
        </w:rPr>
      </w:pPr>
    </w:p>
    <w:p w:rsidR="0084482C" w:rsidRDefault="0084482C" w:rsidP="0084482C">
      <w:pPr>
        <w:ind w:firstLine="720"/>
        <w:jc w:val="both"/>
        <w:rPr>
          <w:b/>
          <w:bCs/>
        </w:rPr>
      </w:pPr>
    </w:p>
    <w:p w:rsidR="0084482C" w:rsidRDefault="0084482C" w:rsidP="0084482C">
      <w:pPr>
        <w:ind w:firstLine="720"/>
        <w:jc w:val="both"/>
        <w:rPr>
          <w:b/>
          <w:bCs/>
        </w:rPr>
      </w:pPr>
    </w:p>
    <w:p w:rsidR="0084482C" w:rsidRDefault="0084482C" w:rsidP="0084482C">
      <w:pPr>
        <w:ind w:firstLine="720"/>
        <w:jc w:val="center"/>
        <w:rPr>
          <w:b/>
          <w:bCs/>
        </w:rPr>
      </w:pPr>
      <w:r>
        <w:rPr>
          <w:b/>
          <w:bCs/>
        </w:rPr>
        <w:t>Блок-схема последовательности административных процедур</w:t>
      </w: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-13970</wp:posOffset>
                </wp:positionV>
                <wp:extent cx="5612765" cy="354965"/>
                <wp:effectExtent l="6985" t="10160" r="9525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Нижнереутчанского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8.5pt;margin-top:-1.1pt;width:441.95pt;height:27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G6NwIAAFI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" strokeweight=".5pt">
                <v:textbox inset="7.45pt,3.85pt,7.45pt,3.85pt">
                  <w:txbxContent>
                    <w:p w:rsidR="0084482C" w:rsidRDefault="0084482C" w:rsidP="008448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Нижнереутчанского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340995</wp:posOffset>
                </wp:positionV>
                <wp:extent cx="0" cy="228600"/>
                <wp:effectExtent l="60960" t="12700" r="53340" b="158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6.85pt" to="6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340995</wp:posOffset>
                </wp:positionV>
                <wp:extent cx="0" cy="228600"/>
                <wp:effectExtent l="60960" t="12700" r="53340" b="158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.85pt" to="23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340995</wp:posOffset>
                </wp:positionV>
                <wp:extent cx="0" cy="228600"/>
                <wp:effectExtent l="60960" t="12700" r="53340" b="158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6.85pt" to="38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Dp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L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tabs>
          <w:tab w:val="left" w:pos="4635"/>
          <w:tab w:val="left" w:pos="7860"/>
        </w:tabs>
        <w:ind w:firstLine="720"/>
        <w:jc w:val="both"/>
      </w:pPr>
      <w:r>
        <w:tab/>
      </w:r>
      <w:r>
        <w:tab/>
      </w:r>
    </w:p>
    <w:p w:rsidR="0084482C" w:rsidRDefault="0084482C" w:rsidP="0084482C">
      <w:pPr>
        <w:tabs>
          <w:tab w:val="left" w:pos="1425"/>
        </w:tabs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31750</wp:posOffset>
                </wp:positionV>
                <wp:extent cx="1497965" cy="469265"/>
                <wp:effectExtent l="6985" t="10160" r="9525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r>
                              <w:t xml:space="preserve">         Устное информирование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8.5pt;margin-top:2.5pt;width:117.95pt;height:3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" strokeweight=".5pt">
                <v:textbox inset="7.45pt,3.85pt,7.45pt,3.85pt">
                  <w:txbxContent>
                    <w:p w:rsidR="0084482C" w:rsidRDefault="0084482C" w:rsidP="0084482C">
                      <w:r>
                        <w:t xml:space="preserve">         Устное информирование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31750</wp:posOffset>
                </wp:positionV>
                <wp:extent cx="1497965" cy="469265"/>
                <wp:effectExtent l="6985" t="10160" r="9525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r>
                              <w:t xml:space="preserve">     Письменное</w:t>
                            </w:r>
                          </w:p>
                          <w:p w:rsidR="0084482C" w:rsidRDefault="0084482C" w:rsidP="0084482C">
                            <w:r>
                              <w:t>информирование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170.5pt;margin-top:2.5pt;width:117.95pt;height:3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" strokeweight=".5pt">
                <v:textbox inset="7.45pt,3.85pt,7.45pt,3.85pt">
                  <w:txbxContent>
                    <w:p w:rsidR="0084482C" w:rsidRDefault="0084482C" w:rsidP="0084482C">
                      <w:r>
                        <w:t xml:space="preserve">     Письменное</w:t>
                      </w:r>
                    </w:p>
                    <w:p w:rsidR="0084482C" w:rsidRDefault="0084482C" w:rsidP="0084482C">
                      <w:r>
                        <w:t>информирование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31750</wp:posOffset>
                </wp:positionV>
                <wp:extent cx="1497965" cy="461645"/>
                <wp:effectExtent l="6985" t="10160" r="952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r>
                              <w:t xml:space="preserve">     Публичное информирование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332.5pt;margin-top:2.5pt;width:117.95pt;height:36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" strokeweight=".5pt">
                <v:textbox inset="7.45pt,3.85pt,7.45pt,3.85pt">
                  <w:txbxContent>
                    <w:p w:rsidR="0084482C" w:rsidRDefault="0084482C" w:rsidP="0084482C">
                      <w:r>
                        <w:t xml:space="preserve">     Публичное информирование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4482C" w:rsidRDefault="0084482C" w:rsidP="0084482C">
      <w:pPr>
        <w:tabs>
          <w:tab w:val="left" w:pos="3540"/>
          <w:tab w:val="left" w:pos="4248"/>
          <w:tab w:val="left" w:pos="6615"/>
        </w:tabs>
        <w:ind w:firstLine="540"/>
        <w:jc w:val="both"/>
      </w:pPr>
      <w:r>
        <w:tab/>
      </w:r>
      <w:r>
        <w:tab/>
      </w:r>
    </w:p>
    <w:p w:rsidR="0084482C" w:rsidRDefault="0084482C" w:rsidP="008448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0" cy="228600"/>
                <wp:effectExtent l="60960" t="6985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4pt" to="6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l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Dy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0" cy="228600"/>
                <wp:effectExtent l="60960" t="6985" r="5334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4pt" to="23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CR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Fy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144780</wp:posOffset>
                </wp:positionV>
                <wp:extent cx="0" cy="228600"/>
                <wp:effectExtent l="60960" t="6985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4pt" to="38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o0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avW7gR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84482C" w:rsidRDefault="0084482C" w:rsidP="0084482C"/>
    <w:p w:rsidR="0084482C" w:rsidRDefault="0084482C" w:rsidP="0084482C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16510</wp:posOffset>
                </wp:positionV>
                <wp:extent cx="1497965" cy="2069465"/>
                <wp:effectExtent l="6985" t="10160" r="9525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pPr>
                              <w:jc w:val="center"/>
                            </w:pPr>
                            <w:r>
                              <w:t>Предоставление полного и оперативного ответа на поставленные вопросы, либо информирование заявителя о его праве на получение информации из иных источников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8.5pt;margin-top:1.3pt;width:117.95pt;height:162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" strokeweight=".5pt">
                <v:textbox inset="7.45pt,3.85pt,7.45pt,3.85pt">
                  <w:txbxContent>
                    <w:p w:rsidR="0084482C" w:rsidRDefault="0084482C" w:rsidP="0084482C">
                      <w:pPr>
                        <w:jc w:val="center"/>
                      </w:pPr>
                      <w:r>
                        <w:t>Предоставление полного и оперативного ответа на поставленные вопросы, либо информирование заявителя о его праве на получение информации из иных источников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16510</wp:posOffset>
                </wp:positionV>
                <wp:extent cx="1497965" cy="469265"/>
                <wp:effectExtent l="6985" t="10160" r="9525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pPr>
                              <w:jc w:val="center"/>
                            </w:pPr>
                            <w: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70.5pt;margin-top:1.3pt;width:117.95pt;height:36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" strokeweight=".5pt">
                <v:textbox inset="7.45pt,3.85pt,7.45pt,3.85pt">
                  <w:txbxContent>
                    <w:p w:rsidR="0084482C" w:rsidRDefault="0084482C" w:rsidP="0084482C">
                      <w:pPr>
                        <w:jc w:val="center"/>
                      </w:pPr>
                      <w:r>
                        <w:t>Прием и 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127000</wp:posOffset>
                </wp:positionV>
                <wp:extent cx="1497965" cy="1726565"/>
                <wp:effectExtent l="6985" t="6350" r="9525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Pr="00317D6A" w:rsidRDefault="0084482C" w:rsidP="0084482C">
                            <w:pPr>
                              <w:jc w:val="center"/>
                            </w:pPr>
                            <w:r>
                              <w:t xml:space="preserve">Подготовка информации и размещение в средствах массовой информации и на </w:t>
                            </w:r>
                            <w:r w:rsidRPr="00317D6A">
                              <w:t>официальном сайте  Администрации Медвенского района</w:t>
                            </w:r>
                          </w:p>
                          <w:p w:rsidR="0084482C" w:rsidRPr="00317D6A" w:rsidRDefault="0084482C" w:rsidP="008448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332.5pt;margin-top:10pt;width:117.95pt;height:135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" strokeweight=".5pt">
                <v:textbox inset="7.45pt,3.85pt,7.45pt,3.85pt">
                  <w:txbxContent>
                    <w:p w:rsidR="0084482C" w:rsidRPr="00317D6A" w:rsidRDefault="0084482C" w:rsidP="0084482C">
                      <w:pPr>
                        <w:jc w:val="center"/>
                      </w:pPr>
                      <w:r>
                        <w:t xml:space="preserve">Подготовка информации и размещение в средствах массовой информации и на </w:t>
                      </w:r>
                      <w:r w:rsidRPr="00317D6A">
                        <w:t>официальном сайте  Администрации Медвенского района</w:t>
                      </w:r>
                    </w:p>
                    <w:p w:rsidR="0084482C" w:rsidRPr="00317D6A" w:rsidRDefault="0084482C" w:rsidP="0084482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4482C" w:rsidRDefault="0084482C" w:rsidP="0084482C"/>
    <w:p w:rsidR="0084482C" w:rsidRDefault="0084482C" w:rsidP="0084482C"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363220</wp:posOffset>
                </wp:positionV>
                <wp:extent cx="1497965" cy="1040765"/>
                <wp:effectExtent l="6985" t="12065" r="9525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2C" w:rsidRDefault="0084482C" w:rsidP="0084482C">
                            <w:pPr>
                              <w:jc w:val="center"/>
                            </w:pPr>
                            <w:r>
                              <w:t>Первоначальное рассмотрение  обращения и наложение резолюции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170.5pt;margin-top:28.6pt;width:117.95pt;height:81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" strokeweight=".5pt">
                <v:textbox inset="7.45pt,3.85pt,7.45pt,3.85pt">
                  <w:txbxContent>
                    <w:p w:rsidR="0084482C" w:rsidRDefault="0084482C" w:rsidP="0084482C">
                      <w:pPr>
                        <w:jc w:val="center"/>
                      </w:pPr>
                      <w:r>
                        <w:t>Первоначальное рассмотрение  обращения и наложение резолюции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0" cy="228600"/>
                <wp:effectExtent l="60960" t="6985" r="5334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2pt" to="23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1426845</wp:posOffset>
                </wp:positionV>
                <wp:extent cx="0" cy="228600"/>
                <wp:effectExtent l="60960" t="8890" r="5334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2.35pt" to="234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3920490</wp:posOffset>
                </wp:positionV>
                <wp:extent cx="0" cy="228600"/>
                <wp:effectExtent l="56515" t="12065" r="57785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4pt,308.7pt" to="546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bP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3920490</wp:posOffset>
                </wp:positionV>
                <wp:extent cx="0" cy="228600"/>
                <wp:effectExtent l="56515" t="12065" r="57785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4pt,308.7pt" to="546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057265" cy="3886200"/>
                <wp:effectExtent l="3810" t="635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3886200"/>
                          <a:chOff x="0" y="0"/>
                          <a:chExt cx="9538" cy="61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9538" cy="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0"/>
                            <a:ext cx="2338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482C" w:rsidRDefault="0084482C" w:rsidP="0084482C">
                              <w:pPr>
                                <w:jc w:val="center"/>
                              </w:pPr>
                              <w:r>
                                <w:t>Подготовка письменного ответа на обращение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1619"/>
                            <a:ext cx="2338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482C" w:rsidRDefault="0084482C" w:rsidP="0084482C">
                              <w:pPr>
                                <w:jc w:val="center"/>
                              </w:pPr>
                              <w:r>
                                <w:t>Отправка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679" y="12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4" style="width:476.95pt;height:306pt;mso-position-horizontal-relative:char;mso-position-vertical-relative:line" coordsize="9538,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">
                <v:rect id="Rectangle 3" o:spid="_x0000_s1035" style="position:absolute;top:1;width:9538;height:61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 id="Text Box 4" o:spid="_x0000_s1036" type="#_x0000_t202" style="position:absolute;left:3418;width:233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84482C" w:rsidRDefault="0084482C" w:rsidP="0084482C">
                        <w:pPr>
                          <w:jc w:val="center"/>
                        </w:pPr>
                        <w:r>
                          <w:t>Подготовка письменного ответа на обращение</w:t>
                        </w:r>
                      </w:p>
                    </w:txbxContent>
                  </v:textbox>
                </v:shape>
                <v:shape id="Text Box 5" o:spid="_x0000_s1037" type="#_x0000_t202" style="position:absolute;left:3418;top:1619;width:233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84482C" w:rsidRDefault="0084482C" w:rsidP="0084482C">
                        <w:pPr>
                          <w:jc w:val="center"/>
                        </w:pPr>
                        <w:r>
                          <w:t>Отправка ответа заявителю</w:t>
                        </w:r>
                      </w:p>
                    </w:txbxContent>
                  </v:textbox>
                </v:shape>
                <v:line id="Line 6" o:spid="_x0000_s1038" style="position:absolute;visibility:visible;mso-wrap-style:square" from="4679,1260" to="4679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ind w:firstLine="720"/>
        <w:jc w:val="both"/>
      </w:pPr>
    </w:p>
    <w:p w:rsidR="0084482C" w:rsidRDefault="0084482C" w:rsidP="0084482C">
      <w:pPr>
        <w:jc w:val="right"/>
      </w:pPr>
    </w:p>
    <w:p w:rsidR="0084482C" w:rsidRDefault="0084482C" w:rsidP="0084482C">
      <w:pPr>
        <w:jc w:val="right"/>
      </w:pPr>
      <w:r>
        <w:t>Приложение №2</w:t>
      </w:r>
    </w:p>
    <w:p w:rsidR="0084482C" w:rsidRDefault="0084482C" w:rsidP="0084482C">
      <w:pPr>
        <w:jc w:val="right"/>
      </w:pPr>
      <w:r>
        <w:t>к Административному регламенту</w:t>
      </w:r>
    </w:p>
    <w:p w:rsidR="0084482C" w:rsidRDefault="0084482C" w:rsidP="0084482C">
      <w:r>
        <w:t xml:space="preserve">                                                             </w:t>
      </w:r>
    </w:p>
    <w:p w:rsidR="0084482C" w:rsidRDefault="0084482C" w:rsidP="0084482C">
      <w:pPr>
        <w:jc w:val="right"/>
      </w:pPr>
      <w:r>
        <w:t xml:space="preserve">Главе </w:t>
      </w:r>
      <w:proofErr w:type="spellStart"/>
      <w:r>
        <w:t>Нижнереутчанского</w:t>
      </w:r>
      <w:proofErr w:type="spellEnd"/>
      <w:r>
        <w:t xml:space="preserve">  сельсовета </w:t>
      </w:r>
    </w:p>
    <w:p w:rsidR="0084482C" w:rsidRDefault="0084482C" w:rsidP="0084482C">
      <w:pPr>
        <w:jc w:val="right"/>
      </w:pPr>
      <w:r>
        <w:t xml:space="preserve">Медвенского района Курской области </w:t>
      </w:r>
    </w:p>
    <w:p w:rsidR="0084482C" w:rsidRDefault="0084482C" w:rsidP="0084482C">
      <w:pPr>
        <w:jc w:val="right"/>
      </w:pPr>
      <w:r>
        <w:t>____________________________</w:t>
      </w:r>
    </w:p>
    <w:p w:rsidR="0084482C" w:rsidRPr="00317D6A" w:rsidRDefault="0084482C" w:rsidP="0084482C">
      <w:pPr>
        <w:jc w:val="right"/>
        <w:rPr>
          <w:sz w:val="16"/>
          <w:szCs w:val="16"/>
        </w:rPr>
      </w:pPr>
      <w:r w:rsidRPr="00317D6A">
        <w:rPr>
          <w:sz w:val="16"/>
          <w:szCs w:val="16"/>
        </w:rPr>
        <w:t>Ф.И.О. (наименование) заявителя</w:t>
      </w:r>
    </w:p>
    <w:p w:rsidR="0084482C" w:rsidRDefault="0084482C" w:rsidP="0084482C">
      <w:pPr>
        <w:jc w:val="right"/>
      </w:pPr>
    </w:p>
    <w:p w:rsidR="0084482C" w:rsidRDefault="0084482C" w:rsidP="0084482C">
      <w:pPr>
        <w:jc w:val="right"/>
      </w:pPr>
      <w:r>
        <w:t xml:space="preserve">                                                        Почтовый адрес_____________________</w:t>
      </w:r>
    </w:p>
    <w:p w:rsidR="0084482C" w:rsidRDefault="0084482C" w:rsidP="0084482C">
      <w:pPr>
        <w:jc w:val="right"/>
      </w:pPr>
      <w:r>
        <w:t>___________________________________</w:t>
      </w:r>
    </w:p>
    <w:p w:rsidR="0084482C" w:rsidRDefault="0084482C" w:rsidP="0084482C">
      <w:pPr>
        <w:jc w:val="right"/>
      </w:pPr>
      <w:r>
        <w:t>___________________________________</w:t>
      </w:r>
    </w:p>
    <w:p w:rsidR="0084482C" w:rsidRDefault="0084482C" w:rsidP="0084482C">
      <w:pPr>
        <w:jc w:val="right"/>
      </w:pPr>
      <w:r>
        <w:t xml:space="preserve">                                                                     </w:t>
      </w:r>
    </w:p>
    <w:p w:rsidR="0084482C" w:rsidRDefault="0084482C" w:rsidP="0084482C">
      <w:pPr>
        <w:jc w:val="right"/>
      </w:pPr>
      <w:r>
        <w:t xml:space="preserve">                                           Адрес электронной почты (при наличии)</w:t>
      </w:r>
    </w:p>
    <w:p w:rsidR="0084482C" w:rsidRDefault="0084482C" w:rsidP="0084482C">
      <w:pPr>
        <w:jc w:val="right"/>
      </w:pPr>
      <w:r>
        <w:t xml:space="preserve">___________________________________                       </w:t>
      </w:r>
    </w:p>
    <w:p w:rsidR="0084482C" w:rsidRDefault="0084482C" w:rsidP="0084482C">
      <w:pPr>
        <w:jc w:val="right"/>
      </w:pPr>
      <w:r>
        <w:t xml:space="preserve">                                                      Контактный телефон_________________</w:t>
      </w:r>
    </w:p>
    <w:p w:rsidR="0084482C" w:rsidRDefault="0084482C" w:rsidP="0084482C">
      <w:pPr>
        <w:jc w:val="right"/>
      </w:pPr>
    </w:p>
    <w:p w:rsidR="0084482C" w:rsidRDefault="0084482C" w:rsidP="0084482C">
      <w:pPr>
        <w:jc w:val="center"/>
      </w:pPr>
      <w:r>
        <w:t>Запрос (заявление).</w:t>
      </w:r>
    </w:p>
    <w:p w:rsidR="0084482C" w:rsidRDefault="0084482C" w:rsidP="0084482C"/>
    <w:p w:rsidR="0084482C" w:rsidRDefault="0084482C" w:rsidP="0084482C">
      <w:pPr>
        <w:ind w:firstLine="628"/>
      </w:pPr>
      <w:r>
        <w:t xml:space="preserve">Прошу выдать  мне выписку из </w:t>
      </w:r>
      <w:proofErr w:type="spellStart"/>
      <w:r>
        <w:t>похозяйственной</w:t>
      </w:r>
      <w:proofErr w:type="spellEnd"/>
      <w:r>
        <w:t xml:space="preserve"> (домовой) книги_______________________________________________________________________________________________________________________________</w:t>
      </w:r>
    </w:p>
    <w:p w:rsidR="0084482C" w:rsidRDefault="0084482C" w:rsidP="0084482C">
      <w:r>
        <w:t>Документ необходим для предоставления_________________________ ___________________________________________________________________________________________________________________________________________________________________________________________________</w:t>
      </w:r>
    </w:p>
    <w:p w:rsidR="0084482C" w:rsidRDefault="0084482C" w:rsidP="0084482C">
      <w:r>
        <w:t>_______________________________________________________________</w:t>
      </w:r>
    </w:p>
    <w:p w:rsidR="0084482C" w:rsidRDefault="0084482C" w:rsidP="0084482C">
      <w:r>
        <w:tab/>
        <w:t>Документ прошу выдать на руки (переслать по электронной почте, по адресу):_______________________________________________________________________________________________________________________________________________________________________________________________</w:t>
      </w:r>
    </w:p>
    <w:p w:rsidR="0084482C" w:rsidRDefault="0084482C" w:rsidP="0084482C"/>
    <w:p w:rsidR="0084482C" w:rsidRDefault="0084482C" w:rsidP="0084482C">
      <w:r>
        <w:t>Подпись заявителя: ___________________________</w:t>
      </w:r>
    </w:p>
    <w:p w:rsidR="0084482C" w:rsidRDefault="0084482C" w:rsidP="0084482C">
      <w:r>
        <w:t>Дата:__________________________</w:t>
      </w:r>
    </w:p>
    <w:p w:rsidR="0084482C" w:rsidRDefault="0084482C" w:rsidP="0084482C"/>
    <w:p w:rsidR="0084482C" w:rsidRDefault="0084482C" w:rsidP="0084482C"/>
    <w:p w:rsidR="0084482C" w:rsidRDefault="0084482C" w:rsidP="0084482C"/>
    <w:p w:rsidR="0084482C" w:rsidRDefault="0084482C" w:rsidP="0084482C">
      <w:r>
        <w:t xml:space="preserve"> </w:t>
      </w: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Default="0084482C" w:rsidP="0084482C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C" w:rsidRDefault="0084482C" w:rsidP="0084482C">
      <w:r>
        <w:t xml:space="preserve">                                                                                                                                  </w:t>
      </w: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                                                                         </w:t>
      </w:r>
      <w:r w:rsidRPr="00F32318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right"/>
      </w:pPr>
      <w:r w:rsidRPr="00F32318">
        <w:t>к Административному регламенту</w:t>
      </w: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  <w:r w:rsidRPr="00F32318">
        <w:t xml:space="preserve">по предоставлению муниципальной  услуги «Выдача документов (копии финансово-лицевого счета, выписки из </w:t>
      </w:r>
      <w:proofErr w:type="spellStart"/>
      <w:r>
        <w:t>похозяйственной</w:t>
      </w:r>
      <w:proofErr w:type="spellEnd"/>
      <w:r>
        <w:t xml:space="preserve"> и домовой книг</w:t>
      </w:r>
      <w:r w:rsidRPr="00F32318">
        <w:t>, справок и иных документов)</w:t>
      </w:r>
      <w:r>
        <w:t>»</w:t>
      </w: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</w:pP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составе семьи;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составе семьи (о совместном проживании ребенка с родителем, усыновителем, опекуном, попечителем);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составе семьи (о лицах, зарегистрированных по месту жительства заявителя);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наличии печного отопления и составе семьи;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Об иждивении;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месте фактического проживания;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совместном проживании;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совместном проживании, использовании наследуемого имущества;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наличии личного подсобного хозяйства;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 xml:space="preserve">Справка (выписка из </w:t>
      </w:r>
      <w:proofErr w:type="spellStart"/>
      <w:r w:rsidRPr="00F32318">
        <w:t>похозяйственной</w:t>
      </w:r>
      <w:proofErr w:type="spellEnd"/>
      <w:r w:rsidRPr="00F32318">
        <w:t xml:space="preserve"> книги);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наличии приусадебного участка;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строениях, расположенных на земельном участке;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наличии у гражданина права на земельный участок;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наличии у гражданина права на объект недвижимого имущества;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пользовании (владении) жилым помещением;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Об ограничениях и обременениях прав на земельный участок;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32318">
        <w:t>О непринятии участия в приватизации;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32318">
        <w:t>О регистрации по месту жительства;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воспитании детей до достижения возраста 8 лет;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F32318">
        <w:t>Об уходе за ребенком;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неизменности завещания;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Об установлении (изменении) адреса объекта недвижимого имущества;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погребении;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месте захоронения;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О жилой площади;</w:t>
      </w:r>
    </w:p>
    <w:p w:rsidR="0084482C" w:rsidRPr="00F32318" w:rsidRDefault="0084482C" w:rsidP="0084482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F32318">
        <w:t>Справка (выписка из домовой книги).</w:t>
      </w: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</w:p>
    <w:p w:rsidR="0084482C" w:rsidRPr="00F32318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</w:p>
    <w:p w:rsidR="0084482C" w:rsidRDefault="0084482C" w:rsidP="0084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</w:p>
    <w:p w:rsidR="00515571" w:rsidRDefault="00515571"/>
    <w:sectPr w:rsidR="005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E7F18"/>
    <w:multiLevelType w:val="hybridMultilevel"/>
    <w:tmpl w:val="C83C486C"/>
    <w:lvl w:ilvl="0" w:tplc="FA3C9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2C"/>
    <w:rsid w:val="00515571"/>
    <w:rsid w:val="008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48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2">
    <w:name w:val="Font Style12"/>
    <w:rsid w:val="0084482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4482C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4482C"/>
    <w:pPr>
      <w:spacing w:after="360" w:line="324" w:lineRule="auto"/>
    </w:pPr>
    <w:rPr>
      <w:kern w:val="1"/>
      <w:lang w:eastAsia="ar-SA"/>
    </w:rPr>
  </w:style>
  <w:style w:type="paragraph" w:customStyle="1" w:styleId="ConsPlusNormal">
    <w:name w:val="ConsPlusNormal"/>
    <w:rsid w:val="008448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84482C"/>
    <w:pPr>
      <w:widowControl w:val="0"/>
      <w:suppressAutoHyphens/>
      <w:spacing w:line="326" w:lineRule="exact"/>
    </w:pPr>
    <w:rPr>
      <w:rFonts w:ascii="Arial" w:eastAsia="SimSun" w:hAnsi="Arial" w:cs="Mangal"/>
      <w:kern w:val="1"/>
      <w:lang w:eastAsia="hi-IN" w:bidi="hi-IN"/>
    </w:rPr>
  </w:style>
  <w:style w:type="paragraph" w:customStyle="1" w:styleId="Style5">
    <w:name w:val="Style5"/>
    <w:basedOn w:val="a"/>
    <w:rsid w:val="0084482C"/>
    <w:pPr>
      <w:widowControl w:val="0"/>
      <w:suppressAutoHyphens/>
      <w:spacing w:line="322" w:lineRule="exact"/>
      <w:ind w:firstLine="907"/>
      <w:jc w:val="both"/>
    </w:pPr>
    <w:rPr>
      <w:rFonts w:ascii="Arial" w:eastAsia="SimSun" w:hAnsi="Arial" w:cs="Mangal"/>
      <w:kern w:val="1"/>
      <w:lang w:eastAsia="hi-IN" w:bidi="hi-IN"/>
    </w:rPr>
  </w:style>
  <w:style w:type="character" w:styleId="a4">
    <w:name w:val="Hyperlink"/>
    <w:rsid w:val="0084482C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48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2">
    <w:name w:val="Font Style12"/>
    <w:rsid w:val="0084482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4482C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4482C"/>
    <w:pPr>
      <w:spacing w:after="360" w:line="324" w:lineRule="auto"/>
    </w:pPr>
    <w:rPr>
      <w:kern w:val="1"/>
      <w:lang w:eastAsia="ar-SA"/>
    </w:rPr>
  </w:style>
  <w:style w:type="paragraph" w:customStyle="1" w:styleId="ConsPlusNormal">
    <w:name w:val="ConsPlusNormal"/>
    <w:rsid w:val="008448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84482C"/>
    <w:pPr>
      <w:widowControl w:val="0"/>
      <w:suppressAutoHyphens/>
      <w:spacing w:line="326" w:lineRule="exact"/>
    </w:pPr>
    <w:rPr>
      <w:rFonts w:ascii="Arial" w:eastAsia="SimSun" w:hAnsi="Arial" w:cs="Mangal"/>
      <w:kern w:val="1"/>
      <w:lang w:eastAsia="hi-IN" w:bidi="hi-IN"/>
    </w:rPr>
  </w:style>
  <w:style w:type="paragraph" w:customStyle="1" w:styleId="Style5">
    <w:name w:val="Style5"/>
    <w:basedOn w:val="a"/>
    <w:rsid w:val="0084482C"/>
    <w:pPr>
      <w:widowControl w:val="0"/>
      <w:suppressAutoHyphens/>
      <w:spacing w:line="322" w:lineRule="exact"/>
      <w:ind w:firstLine="907"/>
      <w:jc w:val="both"/>
    </w:pPr>
    <w:rPr>
      <w:rFonts w:ascii="Arial" w:eastAsia="SimSun" w:hAnsi="Arial" w:cs="Mangal"/>
      <w:kern w:val="1"/>
      <w:lang w:eastAsia="hi-IN" w:bidi="hi-IN"/>
    </w:rPr>
  </w:style>
  <w:style w:type="character" w:styleId="a4">
    <w:name w:val="Hyperlink"/>
    <w:rsid w:val="0084482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venka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1</cp:revision>
  <dcterms:created xsi:type="dcterms:W3CDTF">2012-07-20T07:29:00Z</dcterms:created>
  <dcterms:modified xsi:type="dcterms:W3CDTF">2012-07-20T07:29:00Z</dcterms:modified>
</cp:coreProperties>
</file>