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8" w:rsidRPr="00400256" w:rsidRDefault="00355A98" w:rsidP="00355A98">
      <w:pPr>
        <w:pStyle w:val="Style10"/>
        <w:spacing w:before="38"/>
        <w:ind w:left="6237" w:firstLine="39"/>
        <w:jc w:val="center"/>
        <w:rPr>
          <w:rStyle w:val="FontStyle24"/>
          <w:sz w:val="22"/>
        </w:rPr>
      </w:pPr>
      <w:r w:rsidRPr="00400256">
        <w:rPr>
          <w:rStyle w:val="FontStyle24"/>
          <w:sz w:val="22"/>
        </w:rPr>
        <w:t>УТВЕРЖДЕН</w:t>
      </w:r>
    </w:p>
    <w:p w:rsidR="00355A98" w:rsidRPr="00400256" w:rsidRDefault="00355A98" w:rsidP="00355A98">
      <w:pPr>
        <w:pStyle w:val="Style10"/>
        <w:spacing w:before="38"/>
        <w:ind w:left="6237" w:firstLine="39"/>
        <w:jc w:val="center"/>
        <w:rPr>
          <w:rStyle w:val="FontStyle24"/>
          <w:sz w:val="22"/>
        </w:rPr>
      </w:pPr>
      <w:r w:rsidRPr="00400256">
        <w:rPr>
          <w:rStyle w:val="FontStyle24"/>
          <w:sz w:val="22"/>
        </w:rPr>
        <w:t>распоряжением Губернатора</w:t>
      </w:r>
    </w:p>
    <w:p w:rsidR="00355A98" w:rsidRPr="00400256" w:rsidRDefault="00355A98" w:rsidP="00355A98">
      <w:pPr>
        <w:pStyle w:val="Style10"/>
        <w:spacing w:before="38"/>
        <w:ind w:left="6237" w:firstLine="39"/>
        <w:jc w:val="center"/>
        <w:rPr>
          <w:rStyle w:val="FontStyle24"/>
          <w:sz w:val="22"/>
        </w:rPr>
      </w:pPr>
      <w:r w:rsidRPr="00400256">
        <w:rPr>
          <w:rStyle w:val="FontStyle24"/>
          <w:sz w:val="22"/>
        </w:rPr>
        <w:t>Курской области</w:t>
      </w:r>
    </w:p>
    <w:p w:rsidR="00355A98" w:rsidRPr="00400256" w:rsidRDefault="00355A98" w:rsidP="00355A98">
      <w:pPr>
        <w:pStyle w:val="Style10"/>
        <w:spacing w:before="38"/>
        <w:ind w:left="6237" w:firstLine="39"/>
        <w:jc w:val="center"/>
        <w:rPr>
          <w:rStyle w:val="FontStyle24"/>
          <w:sz w:val="22"/>
        </w:rPr>
      </w:pPr>
      <w:r w:rsidRPr="00400256">
        <w:rPr>
          <w:rStyle w:val="FontStyle24"/>
          <w:sz w:val="22"/>
        </w:rPr>
        <w:t>от «11» марта   2013 г.</w:t>
      </w:r>
    </w:p>
    <w:p w:rsidR="00355A98" w:rsidRPr="00400256" w:rsidRDefault="00355A98" w:rsidP="00355A98">
      <w:pPr>
        <w:pStyle w:val="Style10"/>
        <w:spacing w:before="38"/>
        <w:ind w:left="6237" w:firstLine="39"/>
        <w:jc w:val="center"/>
        <w:rPr>
          <w:rStyle w:val="FontStyle24"/>
          <w:sz w:val="22"/>
        </w:rPr>
      </w:pPr>
      <w:r w:rsidRPr="00400256">
        <w:rPr>
          <w:rStyle w:val="FontStyle24"/>
          <w:sz w:val="22"/>
        </w:rPr>
        <w:t>№ 145-рг</w:t>
      </w:r>
    </w:p>
    <w:p w:rsidR="00355A98" w:rsidRPr="00A42842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</w:p>
    <w:p w:rsidR="00355A98" w:rsidRPr="00A42842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  <w:r w:rsidRPr="00A42842">
        <w:rPr>
          <w:rStyle w:val="FontStyle24"/>
          <w:b/>
        </w:rPr>
        <w:t>СОСТАВ</w:t>
      </w:r>
    </w:p>
    <w:p w:rsidR="00355A98" w:rsidRPr="00A42842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  <w:r w:rsidRPr="00A42842">
        <w:rPr>
          <w:rStyle w:val="FontStyle24"/>
          <w:b/>
        </w:rPr>
        <w:t>призывной комиссии Курской области</w:t>
      </w:r>
    </w:p>
    <w:p w:rsidR="00355A98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</w:p>
    <w:p w:rsidR="00355A98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  <w:r w:rsidRPr="00A42842">
        <w:rPr>
          <w:rStyle w:val="FontStyle24"/>
          <w:b/>
        </w:rPr>
        <w:t>Основной состав</w:t>
      </w:r>
    </w:p>
    <w:p w:rsidR="00355A98" w:rsidRDefault="00355A98" w:rsidP="00355A98">
      <w:pPr>
        <w:pStyle w:val="Style10"/>
        <w:spacing w:before="38" w:line="240" w:lineRule="auto"/>
        <w:ind w:firstLine="0"/>
        <w:jc w:val="center"/>
        <w:rPr>
          <w:rStyle w:val="FontStyle24"/>
          <w:b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39"/>
              <w:jc w:val="left"/>
              <w:rPr>
                <w:rStyle w:val="FontStyle24"/>
              </w:rPr>
            </w:pPr>
            <w:r w:rsidRPr="00A42842">
              <w:rPr>
                <w:rStyle w:val="FontStyle24"/>
              </w:rPr>
              <w:t>Михайлов</w:t>
            </w:r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jc w:val="left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Александр Николаевич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Губ</w:t>
            </w:r>
            <w:r>
              <w:rPr>
                <w:rStyle w:val="FontStyle24"/>
              </w:rPr>
              <w:t>ернатор Курской области (предсе</w:t>
            </w:r>
            <w:r w:rsidRPr="00A42842">
              <w:rPr>
                <w:rStyle w:val="FontStyle24"/>
              </w:rPr>
              <w:t>датель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Родионов</w:t>
            </w:r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Владимир Александрович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военный</w:t>
            </w:r>
            <w:r>
              <w:rPr>
                <w:rStyle w:val="FontStyle24"/>
              </w:rPr>
              <w:t xml:space="preserve"> комиссар Курской области (заме</w:t>
            </w:r>
            <w:r w:rsidRPr="00A42842">
              <w:rPr>
                <w:rStyle w:val="FontStyle24"/>
              </w:rPr>
              <w:t>ститель председателя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A42842">
              <w:rPr>
                <w:rStyle w:val="FontStyle24"/>
              </w:rPr>
              <w:t>Алябьев</w:t>
            </w:r>
            <w:proofErr w:type="spellEnd"/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Игорь Викторович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начальник отдела подготовки и призыва граждан на военную службу военного комиссариата Курской области (секретарь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Бекетова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Тамара Владимировна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 xml:space="preserve">председатель военно-врачебной комиссии военного комиссариата Курской области </w:t>
            </w:r>
            <w:proofErr w:type="gramStart"/>
            <w:r w:rsidRPr="00A42842">
              <w:rPr>
                <w:rStyle w:val="FontStyle24"/>
              </w:rPr>
              <w:t>-в</w:t>
            </w:r>
            <w:proofErr w:type="gramEnd"/>
            <w:r w:rsidRPr="00A42842">
              <w:rPr>
                <w:rStyle w:val="FontStyle24"/>
              </w:rPr>
              <w:t>рач, руководящий работой по контрольному медицинскому освидетельствованию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A42842">
              <w:rPr>
                <w:rStyle w:val="FontStyle24"/>
              </w:rPr>
              <w:t>Горяйнов</w:t>
            </w:r>
            <w:proofErr w:type="spellEnd"/>
            <w:r w:rsidRPr="00A42842">
              <w:rPr>
                <w:rStyle w:val="FontStyle24"/>
              </w:rPr>
              <w:t xml:space="preserve"> </w:t>
            </w:r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Игорь Иванович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заместитель начальника УМВД России по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Ефремов</w:t>
            </w:r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Николай Дмитриевич</w:t>
            </w:r>
          </w:p>
        </w:tc>
        <w:tc>
          <w:tcPr>
            <w:tcW w:w="5494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Уполномоченный по правам человека в Курской области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A42842">
              <w:rPr>
                <w:rStyle w:val="FontStyle24"/>
              </w:rPr>
              <w:t>Зданевич</w:t>
            </w:r>
            <w:proofErr w:type="spellEnd"/>
            <w:r w:rsidRPr="00A42842">
              <w:rPr>
                <w:rStyle w:val="FontStyle24"/>
              </w:rPr>
              <w:t xml:space="preserve"> </w:t>
            </w:r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Виктор Иванович</w:t>
            </w:r>
          </w:p>
        </w:tc>
        <w:tc>
          <w:tcPr>
            <w:tcW w:w="5494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врач-терапевт военно-врачебной комиссии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A42842">
              <w:rPr>
                <w:rStyle w:val="FontStyle24"/>
              </w:rPr>
              <w:t>Зданевич</w:t>
            </w:r>
            <w:proofErr w:type="spellEnd"/>
          </w:p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  <w:b/>
              </w:rPr>
            </w:pPr>
            <w:r w:rsidRPr="00A42842">
              <w:rPr>
                <w:rStyle w:val="FontStyle24"/>
              </w:rPr>
              <w:t>Владимир Иванович</w:t>
            </w:r>
          </w:p>
        </w:tc>
        <w:tc>
          <w:tcPr>
            <w:tcW w:w="5494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врач-психиатр военно-врачебной комиссии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Кононов</w:t>
            </w:r>
            <w:r>
              <w:rPr>
                <w:rStyle w:val="FontStyle24"/>
              </w:rPr>
              <w:t xml:space="preserve">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Владимир Михайлович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врач-де</w:t>
            </w:r>
            <w:r>
              <w:rPr>
                <w:rStyle w:val="FontStyle24"/>
              </w:rPr>
              <w:t>рматолог военно-врачебной комис</w:t>
            </w:r>
            <w:r w:rsidRPr="00A42842">
              <w:rPr>
                <w:rStyle w:val="FontStyle24"/>
              </w:rPr>
              <w:t>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Конорев</w:t>
            </w:r>
            <w:r>
              <w:rPr>
                <w:rStyle w:val="FontStyle24"/>
              </w:rPr>
              <w:t xml:space="preserve">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Владимир Иванович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врач-ре</w:t>
            </w:r>
            <w:r>
              <w:rPr>
                <w:rStyle w:val="FontStyle24"/>
              </w:rPr>
              <w:t>нтгенолог ОБУЗ «Областной клини</w:t>
            </w:r>
            <w:r w:rsidRPr="00A42842">
              <w:rPr>
                <w:rStyle w:val="FontStyle24"/>
              </w:rPr>
              <w:t>ческий противотуберкулезный диспансер» комитета здравоохранения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Локтев</w:t>
            </w:r>
            <w:r>
              <w:rPr>
                <w:rStyle w:val="FontStyle24"/>
              </w:rPr>
              <w:t xml:space="preserve">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Владимир Николаевич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 xml:space="preserve">-врач - </w:t>
            </w:r>
            <w:proofErr w:type="spellStart"/>
            <w:r w:rsidRPr="00A42842">
              <w:rPr>
                <w:rStyle w:val="FontStyle24"/>
              </w:rPr>
              <w:t>оториноларинголог</w:t>
            </w:r>
            <w:proofErr w:type="spellEnd"/>
            <w:r w:rsidRPr="00A42842">
              <w:rPr>
                <w:rStyle w:val="FontStyle24"/>
              </w:rPr>
              <w:t xml:space="preserve"> военно-врачебной комиссии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Малахов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Сергей Николаевич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председатель комитета по труду и занятости населения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Новикова</w:t>
            </w:r>
            <w:r>
              <w:rPr>
                <w:rStyle w:val="FontStyle24"/>
              </w:rPr>
              <w:t xml:space="preserve">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Ольга Владимировна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widowControl/>
              <w:spacing w:before="38" w:line="240" w:lineRule="auto"/>
              <w:ind w:left="-108" w:firstLine="0"/>
              <w:rPr>
                <w:rStyle w:val="FontStyle24"/>
              </w:rPr>
            </w:pPr>
            <w:r w:rsidRPr="00A42842">
              <w:rPr>
                <w:rStyle w:val="FontStyle24"/>
              </w:rPr>
              <w:t>-</w:t>
            </w:r>
            <w:r w:rsidRPr="00A42842">
              <w:rPr>
                <w:rStyle w:val="FontStyle24"/>
              </w:rPr>
              <w:tab/>
              <w:t>председатель комитета здравоохранения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 xml:space="preserve">Позднякова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Ольга Павловна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врач-невролог ОБУЗ «Курская клиническая психиатрич</w:t>
            </w:r>
            <w:r>
              <w:rPr>
                <w:rStyle w:val="FontStyle24"/>
              </w:rPr>
              <w:t>еская больница» комитета здраво</w:t>
            </w:r>
            <w:r w:rsidRPr="00EE1166">
              <w:rPr>
                <w:rStyle w:val="FontStyle24"/>
              </w:rPr>
              <w:t>охранения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Семенова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Татьяна Филипповна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врач-офт</w:t>
            </w:r>
            <w:r>
              <w:rPr>
                <w:rStyle w:val="FontStyle24"/>
              </w:rPr>
              <w:t>альмолог военно-врачебной комис</w:t>
            </w:r>
            <w:r w:rsidRPr="00EE1166">
              <w:rPr>
                <w:rStyle w:val="FontStyle24"/>
              </w:rPr>
              <w:t>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Сидоров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 xml:space="preserve">Валерий Петрович 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</w:p>
        </w:tc>
        <w:tc>
          <w:tcPr>
            <w:tcW w:w="5494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</w:t>
            </w:r>
            <w:r w:rsidRPr="00EE1166">
              <w:rPr>
                <w:rStyle w:val="FontStyle24"/>
              </w:rPr>
              <w:t>первый заместитель атамана Курского окружного казачьего общества</w:t>
            </w:r>
          </w:p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Старосельцева</w:t>
            </w:r>
            <w:proofErr w:type="spellEnd"/>
            <w:r w:rsidRPr="00EE1166">
              <w:rPr>
                <w:rStyle w:val="FontStyle24"/>
              </w:rPr>
              <w:t xml:space="preserve"> 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Валентина Сергеевна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председатель Курского Общественно</w:t>
            </w:r>
            <w:r>
              <w:rPr>
                <w:rStyle w:val="FontStyle24"/>
              </w:rPr>
              <w:t>го Совета «Памяти АПРК «Курск»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Худин</w:t>
            </w:r>
            <w:proofErr w:type="spellEnd"/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Александр Николаевич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председатель комитета обра</w:t>
            </w:r>
            <w:r>
              <w:rPr>
                <w:rStyle w:val="FontStyle24"/>
              </w:rPr>
              <w:t>зования и науки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Чеботарев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Николай Николаевич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врач-хиру</w:t>
            </w:r>
            <w:r>
              <w:rPr>
                <w:rStyle w:val="FontStyle24"/>
              </w:rPr>
              <w:t>рг военно-врачебной комиссии во</w:t>
            </w:r>
            <w:r w:rsidRPr="00EE1166">
              <w:rPr>
                <w:rStyle w:val="FontStyle24"/>
              </w:rPr>
              <w:t>енно</w:t>
            </w:r>
            <w:r>
              <w:rPr>
                <w:rStyle w:val="FontStyle24"/>
              </w:rPr>
              <w:t>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Чертова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Алла Альбертовна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председатель комитета по делам мол</w:t>
            </w:r>
            <w:r>
              <w:rPr>
                <w:rStyle w:val="FontStyle24"/>
              </w:rPr>
              <w:t>одежи и туризму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Четаев</w:t>
            </w:r>
            <w:proofErr w:type="spellEnd"/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Владимир Федорович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-</w:t>
            </w:r>
            <w:r w:rsidRPr="00EE1166">
              <w:rPr>
                <w:rStyle w:val="FontStyle24"/>
              </w:rPr>
              <w:tab/>
              <w:t>врач-ст</w:t>
            </w:r>
            <w:r>
              <w:rPr>
                <w:rStyle w:val="FontStyle24"/>
              </w:rPr>
              <w:t>оматолог военно-врачебной комис</w:t>
            </w:r>
            <w:r w:rsidRPr="00EE1166">
              <w:rPr>
                <w:rStyle w:val="FontStyle24"/>
              </w:rPr>
              <w:t>сии военного комиссариата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Шебанова</w:t>
            </w:r>
            <w:proofErr w:type="spellEnd"/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lastRenderedPageBreak/>
              <w:t>Лариса Витальевна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lastRenderedPageBreak/>
              <w:t>-</w:t>
            </w:r>
            <w:r w:rsidRPr="00EE1166">
              <w:rPr>
                <w:rStyle w:val="FontStyle24"/>
              </w:rPr>
              <w:tab/>
              <w:t>главный внештатный подростковый врач комитета здравоохранения Курской области</w:t>
            </w:r>
          </w:p>
        </w:tc>
      </w:tr>
      <w:tr w:rsidR="00355A98" w:rsidTr="00460C4B">
        <w:tc>
          <w:tcPr>
            <w:tcW w:w="9571" w:type="dxa"/>
            <w:gridSpan w:val="2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left="-108" w:firstLine="0"/>
              <w:jc w:val="center"/>
              <w:rPr>
                <w:rStyle w:val="FontStyle24"/>
                <w:b/>
              </w:rPr>
            </w:pPr>
            <w:r w:rsidRPr="00C3258E">
              <w:rPr>
                <w:rStyle w:val="FontStyle24"/>
                <w:b/>
              </w:rPr>
              <w:lastRenderedPageBreak/>
              <w:t>Резервный состав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Ткачев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Николай Александрович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 xml:space="preserve">заместитель Губернатора Курской области </w:t>
            </w:r>
            <w:proofErr w:type="gramStart"/>
            <w:r w:rsidRPr="00C3258E">
              <w:rPr>
                <w:rStyle w:val="FontStyle24"/>
              </w:rPr>
              <w:t>-п</w:t>
            </w:r>
            <w:proofErr w:type="gramEnd"/>
            <w:r w:rsidRPr="00C3258E">
              <w:rPr>
                <w:rStyle w:val="FontStyle24"/>
              </w:rPr>
              <w:t>редседате</w:t>
            </w:r>
            <w:r>
              <w:rPr>
                <w:rStyle w:val="FontStyle24"/>
              </w:rPr>
              <w:t>ль административно-правового ко</w:t>
            </w:r>
            <w:r w:rsidRPr="00C3258E">
              <w:rPr>
                <w:rStyle w:val="FontStyle24"/>
              </w:rPr>
              <w:t>митета Администрации Курской области (председатель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Шишлов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Александр Андреевич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начальник отделения по работе с гражданами военного к</w:t>
            </w:r>
            <w:r>
              <w:rPr>
                <w:rStyle w:val="FontStyle24"/>
              </w:rPr>
              <w:t>омиссариата Курской области (за</w:t>
            </w:r>
            <w:r w:rsidRPr="00C3258E">
              <w:rPr>
                <w:rStyle w:val="FontStyle24"/>
              </w:rPr>
              <w:t>м</w:t>
            </w:r>
            <w:r>
              <w:rPr>
                <w:rStyle w:val="FontStyle24"/>
              </w:rPr>
              <w:t>еститель председателя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Цуканова</w:t>
            </w:r>
            <w:proofErr w:type="spellEnd"/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Надежда Александровна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фельдшер-секретарь военного комиссариата Курской области (секретарь комиссии)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Богомолова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Нина Сергеевна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врач-стоматолог ОБУЗ «Курская областная стоматологичес</w:t>
            </w:r>
            <w:r>
              <w:rPr>
                <w:rStyle w:val="FontStyle24"/>
              </w:rPr>
              <w:t>кая</w:t>
            </w:r>
            <w:proofErr w:type="gramStart"/>
            <w:r w:rsidRPr="00C3258E">
              <w:rPr>
                <w:rStyle w:val="FontStyle24"/>
              </w:rPr>
              <w:t>.</w:t>
            </w:r>
            <w:proofErr w:type="gramEnd"/>
            <w:r>
              <w:rPr>
                <w:rStyle w:val="FontStyle24"/>
              </w:rPr>
              <w:t xml:space="preserve"> </w:t>
            </w:r>
            <w:proofErr w:type="gramStart"/>
            <w:r>
              <w:rPr>
                <w:rStyle w:val="FontStyle24"/>
              </w:rPr>
              <w:t>п</w:t>
            </w:r>
            <w:proofErr w:type="gramEnd"/>
            <w:r>
              <w:rPr>
                <w:rStyle w:val="FontStyle24"/>
              </w:rPr>
              <w:t>оликлиника»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Бочинская</w:t>
            </w:r>
            <w:proofErr w:type="spellEnd"/>
            <w:r w:rsidRPr="00EE1166">
              <w:rPr>
                <w:rStyle w:val="FontStyle24"/>
              </w:rPr>
              <w:t xml:space="preserve"> 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Ольга Николаевна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врач-оф</w:t>
            </w:r>
            <w:r>
              <w:rPr>
                <w:rStyle w:val="FontStyle24"/>
              </w:rPr>
              <w:t>тальмолог ОБУЗ «Офтальмологичес</w:t>
            </w:r>
            <w:r w:rsidRPr="00C3258E">
              <w:rPr>
                <w:rStyle w:val="FontStyle24"/>
              </w:rPr>
              <w:t>кая больница - офтальмологический центр»</w:t>
            </w:r>
          </w:p>
        </w:tc>
      </w:tr>
      <w:tr w:rsidR="00355A98" w:rsidTr="00460C4B">
        <w:tc>
          <w:tcPr>
            <w:tcW w:w="4077" w:type="dxa"/>
          </w:tcPr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EE1166">
              <w:rPr>
                <w:rStyle w:val="FontStyle24"/>
              </w:rPr>
              <w:t>Воднев</w:t>
            </w:r>
            <w:proofErr w:type="spellEnd"/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Владимир Геннадьевич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заместитель начальника Управления ОООП и взаимодействия с органами исполнительной власти Курской области и органами местного самоуправления УМВД России по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EE1166">
              <w:rPr>
                <w:rStyle w:val="FontStyle24"/>
              </w:rPr>
              <w:t>Воропаев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 </w:t>
            </w:r>
            <w:r w:rsidRPr="00EE1166">
              <w:rPr>
                <w:rStyle w:val="FontStyle24"/>
              </w:rPr>
              <w:t>Владимир Вячеславович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-</w:t>
            </w:r>
            <w:r w:rsidRPr="00C3258E">
              <w:rPr>
                <w:rStyle w:val="FontStyle24"/>
              </w:rPr>
              <w:tab/>
              <w:t>заместитель председателя комитета по труду и занятости населения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Шевченко</w:t>
            </w:r>
          </w:p>
          <w:p w:rsidR="00355A98" w:rsidRPr="00EE1166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 xml:space="preserve">Светлана Дмитриевна 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</w:t>
            </w:r>
            <w:r w:rsidRPr="00400256">
              <w:rPr>
                <w:rStyle w:val="FontStyle24"/>
              </w:rPr>
              <w:t>врач-терапевт ОБУЗ «Областной клинический противотуберкулезный диспансер»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Гребенкин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Владимир Владимирович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 xml:space="preserve">заместитель председателя комитета </w:t>
            </w:r>
            <w:proofErr w:type="gramStart"/>
            <w:r w:rsidRPr="00400256">
              <w:rPr>
                <w:rStyle w:val="FontStyle24"/>
              </w:rPr>
              <w:t>-н</w:t>
            </w:r>
            <w:proofErr w:type="gramEnd"/>
            <w:r w:rsidRPr="00400256">
              <w:rPr>
                <w:rStyle w:val="FontStyle24"/>
              </w:rPr>
              <w:t>ачальник отдела по молодежной политике комитета по делам молодежи и туризму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Домекин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Валерий Алексеевич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первый заместитель председателя комитета здравоохранения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Елькова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Светлана Георгиевна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 xml:space="preserve">врач - </w:t>
            </w:r>
            <w:proofErr w:type="spellStart"/>
            <w:r w:rsidRPr="00400256">
              <w:rPr>
                <w:rStyle w:val="FontStyle24"/>
              </w:rPr>
              <w:t>от</w:t>
            </w:r>
            <w:r>
              <w:rPr>
                <w:rStyle w:val="FontStyle24"/>
              </w:rPr>
              <w:t>ориноларинголог</w:t>
            </w:r>
            <w:proofErr w:type="spellEnd"/>
            <w:r>
              <w:rPr>
                <w:rStyle w:val="FontStyle24"/>
              </w:rPr>
              <w:t xml:space="preserve"> ЕМУ «Курская об</w:t>
            </w:r>
            <w:r w:rsidRPr="00400256">
              <w:rPr>
                <w:rStyle w:val="FontStyle24"/>
              </w:rPr>
              <w:t>ластная клиническая больница»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Зайцев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Владимир Васильевич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управляющий делами Уполномоченного по правам человека в Курской области и его рабочего аппарата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Зайцева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Людмила Петровна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</w:t>
            </w:r>
            <w:r w:rsidRPr="00400256">
              <w:rPr>
                <w:rStyle w:val="FontStyle24"/>
              </w:rPr>
              <w:t xml:space="preserve">главный специалист-эксперт </w:t>
            </w:r>
            <w:proofErr w:type="gramStart"/>
            <w:r w:rsidRPr="00400256">
              <w:rPr>
                <w:rStyle w:val="FontStyle24"/>
              </w:rPr>
              <w:t>отдела организации охраны здоровья матери</w:t>
            </w:r>
            <w:proofErr w:type="gramEnd"/>
            <w:r w:rsidRPr="00400256">
              <w:rPr>
                <w:rStyle w:val="FontStyle24"/>
              </w:rPr>
              <w:t xml:space="preserve"> и ребенка комитета здравоохранения Курской области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Майкова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Тамара Викторовна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врач-ре</w:t>
            </w:r>
            <w:r>
              <w:rPr>
                <w:rStyle w:val="FontStyle24"/>
              </w:rPr>
              <w:t>нтгенолог ОБУЗ «Областной клини</w:t>
            </w:r>
            <w:r w:rsidRPr="00400256">
              <w:rPr>
                <w:rStyle w:val="FontStyle24"/>
              </w:rPr>
              <w:t>ческий противотуберкулезный диспансер»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Парахин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Юрий Степанович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</w:t>
            </w:r>
            <w:r w:rsidRPr="00400256">
              <w:rPr>
                <w:rStyle w:val="FontStyle24"/>
              </w:rPr>
              <w:t xml:space="preserve">заместитель председателя комитета образования и науки Курской области </w:t>
            </w:r>
            <w:proofErr w:type="gramStart"/>
            <w:r w:rsidRPr="00400256">
              <w:rPr>
                <w:rStyle w:val="FontStyle24"/>
              </w:rPr>
              <w:t>-н</w:t>
            </w:r>
            <w:proofErr w:type="gramEnd"/>
            <w:r w:rsidRPr="00400256">
              <w:rPr>
                <w:rStyle w:val="FontStyle24"/>
              </w:rPr>
              <w:t>ачальник управления профессионального образования и науки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Паюдис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Ольга Николаевна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врач-психиатр ОБУЗ «Курская клиническая психиатрическая больница»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Поляков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Михаил Владимирович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заместитель атамана Курского окружного казачьего общества по военной подготовке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Сафронова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Оксана Федоровна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врач-психиатр ОБУЗ «Курская клиническая психиатрическая больница»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Титов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Владимир Михайлович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>председатель исполнительного комитета Общероссийской общественной организации «Российский Союз ветеранов Афганистана»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Филиппова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Ольга Александровна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</w:t>
            </w:r>
            <w:r w:rsidRPr="00400256">
              <w:rPr>
                <w:rStyle w:val="FontStyle24"/>
              </w:rPr>
              <w:t>врач-хирург</w:t>
            </w:r>
            <w:r>
              <w:rPr>
                <w:rStyle w:val="FontStyle24"/>
              </w:rPr>
              <w:t xml:space="preserve"> БМУ «Курская областная кли</w:t>
            </w:r>
            <w:r w:rsidRPr="00400256">
              <w:rPr>
                <w:rStyle w:val="FontStyle24"/>
              </w:rPr>
              <w:t>нич</w:t>
            </w:r>
            <w:r>
              <w:rPr>
                <w:rStyle w:val="FontStyle24"/>
              </w:rPr>
              <w:t>е</w:t>
            </w:r>
            <w:r w:rsidRPr="00400256">
              <w:rPr>
                <w:rStyle w:val="FontStyle24"/>
              </w:rPr>
              <w:t>ская больница» 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Мартынцев</w:t>
            </w:r>
            <w:proofErr w:type="spellEnd"/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Андрей Анатольевич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left="-108" w:firstLine="0"/>
              <w:rPr>
                <w:rStyle w:val="FontStyle24"/>
              </w:rPr>
            </w:pPr>
            <w:r w:rsidRPr="00400256"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ab/>
              <w:t xml:space="preserve">врач-невролог ОБУЗ «Курский клинический психоневрологический диспансер» </w:t>
            </w:r>
            <w:r>
              <w:rPr>
                <w:rStyle w:val="FontStyle24"/>
              </w:rPr>
              <w:t>(по согласованию)</w:t>
            </w:r>
          </w:p>
        </w:tc>
      </w:tr>
      <w:tr w:rsidR="00355A98" w:rsidTr="00460C4B">
        <w:tc>
          <w:tcPr>
            <w:tcW w:w="4077" w:type="dxa"/>
          </w:tcPr>
          <w:p w:rsidR="00355A98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proofErr w:type="spellStart"/>
            <w:r w:rsidRPr="00C3258E">
              <w:rPr>
                <w:rStyle w:val="FontStyle24"/>
              </w:rPr>
              <w:t>Чурсина</w:t>
            </w:r>
            <w:proofErr w:type="spellEnd"/>
            <w:r w:rsidRPr="00C3258E">
              <w:rPr>
                <w:rStyle w:val="FontStyle24"/>
              </w:rPr>
              <w:t xml:space="preserve"> </w:t>
            </w:r>
          </w:p>
          <w:p w:rsidR="00355A98" w:rsidRPr="00C3258E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 w:rsidRPr="00C3258E">
              <w:rPr>
                <w:rStyle w:val="FontStyle24"/>
              </w:rPr>
              <w:t>Елена Михайловна</w:t>
            </w:r>
          </w:p>
        </w:tc>
        <w:tc>
          <w:tcPr>
            <w:tcW w:w="5494" w:type="dxa"/>
          </w:tcPr>
          <w:p w:rsidR="00355A98" w:rsidRPr="00A42842" w:rsidRDefault="00355A98" w:rsidP="00460C4B">
            <w:pPr>
              <w:pStyle w:val="Style10"/>
              <w:spacing w:before="38" w:line="240" w:lineRule="auto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 xml:space="preserve">- врач - </w:t>
            </w:r>
            <w:proofErr w:type="spellStart"/>
            <w:r w:rsidRPr="00400256">
              <w:rPr>
                <w:rStyle w:val="FontStyle24"/>
              </w:rPr>
              <w:t>дерматовенеролог</w:t>
            </w:r>
            <w:proofErr w:type="spellEnd"/>
            <w:r w:rsidRPr="00400256">
              <w:rPr>
                <w:rStyle w:val="FontStyle24"/>
              </w:rPr>
              <w:t xml:space="preserve"> ОБУЗ «Курский</w:t>
            </w:r>
            <w:r>
              <w:rPr>
                <w:rStyle w:val="FontStyle24"/>
              </w:rPr>
              <w:t xml:space="preserve"> областной</w:t>
            </w:r>
            <w:r>
              <w:rPr>
                <w:rStyle w:val="FontStyle24"/>
              </w:rPr>
              <w:tab/>
              <w:t xml:space="preserve">клинический </w:t>
            </w:r>
            <w:proofErr w:type="spellStart"/>
            <w:r>
              <w:rPr>
                <w:rStyle w:val="FontStyle24"/>
              </w:rPr>
              <w:t>кожно</w:t>
            </w:r>
            <w:proofErr w:type="spellEnd"/>
            <w:r>
              <w:rPr>
                <w:rStyle w:val="FontStyle24"/>
              </w:rPr>
              <w:t xml:space="preserve"> </w:t>
            </w:r>
            <w:proofErr w:type="gramStart"/>
            <w:r>
              <w:rPr>
                <w:rStyle w:val="FontStyle24"/>
              </w:rPr>
              <w:t>-</w:t>
            </w:r>
            <w:r w:rsidRPr="00400256">
              <w:rPr>
                <w:rStyle w:val="FontStyle24"/>
              </w:rPr>
              <w:t>в</w:t>
            </w:r>
            <w:proofErr w:type="gramEnd"/>
            <w:r w:rsidRPr="00400256">
              <w:rPr>
                <w:rStyle w:val="FontStyle24"/>
              </w:rPr>
              <w:t>енерологический диспансер»</w:t>
            </w:r>
          </w:p>
        </w:tc>
      </w:tr>
    </w:tbl>
    <w:p w:rsidR="00F56E91" w:rsidRDefault="00F56E91">
      <w:bookmarkStart w:id="0" w:name="_GoBack"/>
      <w:bookmarkEnd w:id="0"/>
    </w:p>
    <w:sectPr w:rsidR="00F5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98"/>
    <w:rsid w:val="00355A98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355A9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55A98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355A9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55A98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5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2013-04-01T12:41:00Z</dcterms:created>
  <dcterms:modified xsi:type="dcterms:W3CDTF">2013-04-01T12:41:00Z</dcterms:modified>
</cp:coreProperties>
</file>