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F" w:rsidRDefault="003A7BCF">
      <w:pPr>
        <w:pStyle w:val="Style1"/>
        <w:widowControl/>
        <w:ind w:left="504"/>
        <w:rPr>
          <w:rStyle w:val="FontStyle16"/>
          <w:spacing w:val="50"/>
        </w:rPr>
      </w:pPr>
    </w:p>
    <w:p w:rsidR="003A7BCF" w:rsidRDefault="003A7BCF">
      <w:pPr>
        <w:pStyle w:val="Style1"/>
        <w:widowControl/>
        <w:ind w:left="504"/>
        <w:rPr>
          <w:rStyle w:val="FontStyle16"/>
          <w:spacing w:val="50"/>
        </w:rPr>
      </w:pPr>
    </w:p>
    <w:p w:rsidR="003A7BCF" w:rsidRDefault="007D732F">
      <w:pPr>
        <w:pStyle w:val="Style1"/>
        <w:widowControl/>
        <w:ind w:left="504"/>
        <w:rPr>
          <w:rStyle w:val="FontStyle16"/>
          <w:spacing w:val="50"/>
        </w:rPr>
      </w:pPr>
      <w:r>
        <w:rPr>
          <w:rStyle w:val="FontStyle16"/>
          <w:spacing w:val="50"/>
        </w:rPr>
        <w:t xml:space="preserve">РЕШЕНИЕ </w:t>
      </w:r>
    </w:p>
    <w:p w:rsidR="00000000" w:rsidRDefault="007D732F">
      <w:pPr>
        <w:pStyle w:val="Style1"/>
        <w:widowControl/>
        <w:ind w:left="504"/>
        <w:rPr>
          <w:rStyle w:val="FontStyle16"/>
        </w:rPr>
      </w:pPr>
      <w:r>
        <w:rPr>
          <w:rStyle w:val="FontStyle16"/>
        </w:rPr>
        <w:t>ПРИЗЫВНОЙ КОМИССИИ КУРСКОЙ ОБЛАСТИ</w:t>
      </w:r>
    </w:p>
    <w:p w:rsidR="00000000" w:rsidRDefault="007D732F">
      <w:pPr>
        <w:pStyle w:val="Style2"/>
        <w:widowControl/>
        <w:spacing w:before="43"/>
        <w:rPr>
          <w:rStyle w:val="FontStyle18"/>
          <w:spacing w:val="70"/>
        </w:rPr>
      </w:pPr>
      <w:r>
        <w:rPr>
          <w:rStyle w:val="FontStyle17"/>
          <w:u w:val="single"/>
        </w:rPr>
        <w:t xml:space="preserve">305002, г.Курск, Красная площадь, Дом Советов, тел.: 70-11-33; тел.(факс): 70-11-14 </w:t>
      </w:r>
      <w:r>
        <w:rPr>
          <w:rStyle w:val="FontStyle18"/>
        </w:rPr>
        <w:t xml:space="preserve">14.03.2013 г. </w:t>
      </w:r>
      <w:r>
        <w:rPr>
          <w:rStyle w:val="FontStyle18"/>
          <w:spacing w:val="70"/>
        </w:rPr>
        <w:t>МЗ</w:t>
      </w:r>
    </w:p>
    <w:p w:rsidR="00000000" w:rsidRDefault="007D732F">
      <w:pPr>
        <w:pStyle w:val="Style3"/>
        <w:widowControl/>
        <w:spacing w:line="240" w:lineRule="exact"/>
        <w:ind w:right="3106"/>
        <w:rPr>
          <w:sz w:val="20"/>
          <w:szCs w:val="20"/>
        </w:rPr>
      </w:pPr>
    </w:p>
    <w:p w:rsidR="00000000" w:rsidRDefault="007D732F">
      <w:pPr>
        <w:pStyle w:val="Style3"/>
        <w:widowControl/>
        <w:spacing w:line="240" w:lineRule="exact"/>
        <w:ind w:right="3106"/>
        <w:rPr>
          <w:sz w:val="20"/>
          <w:szCs w:val="20"/>
        </w:rPr>
      </w:pPr>
    </w:p>
    <w:p w:rsidR="00000000" w:rsidRDefault="007D732F">
      <w:pPr>
        <w:pStyle w:val="Style3"/>
        <w:widowControl/>
        <w:spacing w:before="53" w:line="226" w:lineRule="exact"/>
        <w:ind w:right="3106"/>
        <w:rPr>
          <w:rStyle w:val="FontStyle18"/>
        </w:rPr>
      </w:pPr>
      <w:r>
        <w:rPr>
          <w:rStyle w:val="FontStyle18"/>
        </w:rPr>
        <w:t>О плане работы призывной комиссии Ку</w:t>
      </w:r>
      <w:r>
        <w:rPr>
          <w:rStyle w:val="FontStyle18"/>
        </w:rPr>
        <w:t>рской области на период весеннего призыва граждан на военную службу в 2013 году</w:t>
      </w:r>
    </w:p>
    <w:p w:rsidR="00000000" w:rsidRDefault="007D732F">
      <w:pPr>
        <w:pStyle w:val="Style4"/>
        <w:widowControl/>
        <w:spacing w:before="226" w:line="226" w:lineRule="exact"/>
        <w:rPr>
          <w:rStyle w:val="FontStyle19"/>
        </w:rPr>
      </w:pPr>
      <w:r>
        <w:rPr>
          <w:rStyle w:val="FontStyle19"/>
        </w:rPr>
        <w:t>Заслушав и обсудив информацию начальника отдела подготовки, призыва и набора граждан на военную службу по контракту военного комиссариата Курской области (секретаря призывной к</w:t>
      </w:r>
      <w:r>
        <w:rPr>
          <w:rStyle w:val="FontStyle19"/>
        </w:rPr>
        <w:t>омиссии Курской области) И.В.Алябьева о плане работы призывной комиссии Курской об</w:t>
      </w:r>
      <w:r>
        <w:rPr>
          <w:rStyle w:val="FontStyle19"/>
        </w:rPr>
        <w:softHyphen/>
        <w:t>ласти на период весеннего призыва граждан на военную службу в 2013 го</w:t>
      </w:r>
      <w:r>
        <w:rPr>
          <w:rStyle w:val="FontStyle19"/>
        </w:rPr>
        <w:softHyphen/>
        <w:t>ду, комиссия РЕШИЛА:</w:t>
      </w:r>
    </w:p>
    <w:p w:rsidR="00000000" w:rsidRDefault="003A7BCF" w:rsidP="003A7BCF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235" w:line="221" w:lineRule="exact"/>
        <w:rPr>
          <w:rStyle w:val="FontStyle19"/>
        </w:rPr>
      </w:pPr>
      <w:r>
        <w:rPr>
          <w:noProof/>
        </w:rPr>
        <mc:AlternateContent>
          <mc:Choice Requires="wpg">
            <w:drawing>
              <wp:anchor distT="368935" distB="0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2307590</wp:posOffset>
                </wp:positionV>
                <wp:extent cx="4014470" cy="1051560"/>
                <wp:effectExtent l="9525" t="12065" r="508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051560"/>
                          <a:chOff x="5107" y="9211"/>
                          <a:chExt cx="6322" cy="16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3" y="9331"/>
                            <a:ext cx="2217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07" y="9211"/>
                            <a:ext cx="2909" cy="46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7D732F">
                              <w:pPr>
                                <w:pStyle w:val="Style6"/>
                                <w:widowControl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Губернатор Курской области, председатель призывной комиссии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63" y="9461"/>
                            <a:ext cx="1066" cy="21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7D732F">
                              <w:pPr>
                                <w:pStyle w:val="Style7"/>
                                <w:widowControl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Н.Михайлов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81.7pt;width:316.1pt;height:82.8pt;z-index:251658240;mso-wrap-distance-left:1.9pt;mso-wrap-distance-top:29.05pt;mso-wrap-distance-right:1.9pt;mso-position-horizontal-relative:margin" coordorigin="5107,9211" coordsize="6322,1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093;top:9331;width:2217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ZrXEAAAA2gAAAA8AAABkcnMvZG93bnJldi54bWxEj0FrwkAUhO9C/8PyCl5EN6a2ltRVghCw&#10;4KVa8PrIvibB7Nuwu03iv3cLBY/DzHzDbHajaUVPzjeWFSwXCQji0uqGKwXf52L+DsIHZI2tZVJw&#10;Iw+77dNkg5m2A39RfwqViBD2GSqoQ+gyKX1Zk0G/sB1x9H6sMxiidJXUDocIN61Mk+RNGmw4LtTY&#10;0b6m8nr6NQqux89VsTysX9p+dTnntnSvM79Wavo85h8gAo3hEf5vH7SCFP6u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gZrXEAAAA2gAAAA8AAAAAAAAAAAAAAAAA&#10;nwIAAGRycy9kb3ducmV2LnhtbFBLBQYAAAAABAAEAPcAAACQAwAAAAA=&#10;">
                  <v:imagedata r:id="rId9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107;top:9211;width:2909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7D732F">
                        <w:pPr>
                          <w:pStyle w:val="Style6"/>
                          <w:widowControl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Губернатор Курской области, председатель призывной комиссии</w:t>
                        </w:r>
                      </w:p>
                    </w:txbxContent>
                  </v:textbox>
                </v:shape>
                <v:shape id="Text Box 5" o:spid="_x0000_s1029" type="#_x0000_t202" style="position:absolute;left:10363;top:9461;width:1066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7D732F">
                        <w:pPr>
                          <w:pStyle w:val="Style7"/>
                          <w:widowControl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Н.Михайлов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D732F">
        <w:rPr>
          <w:rStyle w:val="FontStyle19"/>
        </w:rPr>
        <w:t>У</w:t>
      </w:r>
      <w:r w:rsidR="007D732F">
        <w:rPr>
          <w:rStyle w:val="FontStyle19"/>
        </w:rPr>
        <w:t>твердить прилагаемый план работы призывной комиссии Кур</w:t>
      </w:r>
      <w:r w:rsidR="007D732F">
        <w:rPr>
          <w:rStyle w:val="FontStyle19"/>
        </w:rPr>
        <w:softHyphen/>
        <w:t>ской области на период весеннего призыва граждан на военную службу в 2013 году.</w:t>
      </w:r>
    </w:p>
    <w:p w:rsidR="00000000" w:rsidRDefault="007D732F" w:rsidP="003A7BCF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86" w:line="221" w:lineRule="exact"/>
        <w:rPr>
          <w:rStyle w:val="FontStyle19"/>
        </w:rPr>
      </w:pPr>
      <w:r>
        <w:rPr>
          <w:rStyle w:val="FontStyle19"/>
        </w:rPr>
        <w:t>Контроль за исполнением данного решения возложить на военно</w:t>
      </w:r>
      <w:r>
        <w:rPr>
          <w:rStyle w:val="FontStyle19"/>
        </w:rPr>
        <w:softHyphen/>
        <w:t>го комиссара Курской области В.А.Родионова.</w:t>
      </w:r>
    </w:p>
    <w:p w:rsidR="00000000" w:rsidRDefault="007D732F" w:rsidP="003A7BCF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91" w:line="226" w:lineRule="exact"/>
        <w:rPr>
          <w:rStyle w:val="FontStyle19"/>
        </w:rPr>
      </w:pPr>
      <w:r>
        <w:rPr>
          <w:rStyle w:val="FontStyle19"/>
        </w:rPr>
        <w:t>Решени</w:t>
      </w:r>
      <w:r>
        <w:rPr>
          <w:rStyle w:val="FontStyle19"/>
        </w:rPr>
        <w:t xml:space="preserve">е призывной комиссии Курской области от 22.09.2012 г. № 6 </w:t>
      </w:r>
      <w:r>
        <w:rPr>
          <w:rStyle w:val="FontStyle20"/>
        </w:rPr>
        <w:t xml:space="preserve">«О </w:t>
      </w:r>
      <w:r>
        <w:rPr>
          <w:rStyle w:val="FontStyle19"/>
        </w:rPr>
        <w:t>плане работы призывной комиссии Курской области на период осеннего призыва граждан на военную службу в 2012 году» признать утратившим силу.</w:t>
      </w:r>
    </w:p>
    <w:p w:rsidR="00000000" w:rsidRDefault="007D732F" w:rsidP="003A7BCF">
      <w:pPr>
        <w:pStyle w:val="Style5"/>
        <w:widowControl/>
        <w:numPr>
          <w:ilvl w:val="0"/>
          <w:numId w:val="1"/>
        </w:numPr>
        <w:tabs>
          <w:tab w:val="left" w:pos="706"/>
        </w:tabs>
        <w:spacing w:before="86" w:line="226" w:lineRule="exact"/>
        <w:rPr>
          <w:rStyle w:val="FontStyle19"/>
        </w:rPr>
      </w:pPr>
      <w:r>
        <w:rPr>
          <w:rStyle w:val="FontStyle19"/>
        </w:rPr>
        <w:t>О выполнении настоящего решения проинформировать п</w:t>
      </w:r>
      <w:r>
        <w:rPr>
          <w:rStyle w:val="FontStyle19"/>
        </w:rPr>
        <w:t>ризыв</w:t>
      </w:r>
      <w:r>
        <w:rPr>
          <w:rStyle w:val="FontStyle19"/>
        </w:rPr>
        <w:softHyphen/>
        <w:t>ную комиссию Курской области до 25 июля 2013 года.</w:t>
      </w:r>
    </w:p>
    <w:p w:rsidR="00000000" w:rsidRDefault="007D732F">
      <w:pPr>
        <w:pStyle w:val="Style5"/>
        <w:widowControl/>
        <w:tabs>
          <w:tab w:val="left" w:pos="706"/>
        </w:tabs>
        <w:spacing w:before="86" w:line="226" w:lineRule="exact"/>
        <w:rPr>
          <w:rStyle w:val="FontStyle19"/>
        </w:rPr>
        <w:sectPr w:rsidR="00000000">
          <w:type w:val="continuous"/>
          <w:pgSz w:w="8390" w:h="11905"/>
          <w:pgMar w:top="275" w:right="650" w:bottom="1315" w:left="1370" w:header="720" w:footer="720" w:gutter="0"/>
          <w:cols w:space="60"/>
          <w:noEndnote/>
        </w:sectPr>
      </w:pPr>
    </w:p>
    <w:p w:rsidR="003A7BCF" w:rsidRDefault="003A7BCF">
      <w:pPr>
        <w:pStyle w:val="Style8"/>
        <w:widowControl/>
        <w:spacing w:line="192" w:lineRule="exact"/>
        <w:ind w:left="3854"/>
        <w:rPr>
          <w:rStyle w:val="FontStyle20"/>
        </w:rPr>
      </w:pPr>
    </w:p>
    <w:p w:rsidR="003A7BCF" w:rsidRDefault="007D732F">
      <w:pPr>
        <w:pStyle w:val="Style8"/>
        <w:widowControl/>
        <w:spacing w:line="192" w:lineRule="exact"/>
        <w:ind w:left="3854"/>
        <w:rPr>
          <w:rStyle w:val="FontStyle20"/>
        </w:rPr>
      </w:pPr>
      <w:r>
        <w:rPr>
          <w:rStyle w:val="FontStyle20"/>
        </w:rPr>
        <w:t xml:space="preserve">УТВЕРЖДЕН </w:t>
      </w:r>
    </w:p>
    <w:p w:rsidR="00000000" w:rsidRDefault="007D732F">
      <w:pPr>
        <w:pStyle w:val="Style8"/>
        <w:widowControl/>
        <w:spacing w:line="192" w:lineRule="exact"/>
        <w:ind w:left="3854"/>
        <w:rPr>
          <w:rStyle w:val="FontStyle20"/>
        </w:rPr>
      </w:pPr>
      <w:r>
        <w:rPr>
          <w:rStyle w:val="FontStyle20"/>
        </w:rPr>
        <w:t>решением призывной комиссии Курской области от 14 марта 2013 г. № 3</w:t>
      </w:r>
    </w:p>
    <w:p w:rsidR="00000000" w:rsidRDefault="007D732F">
      <w:pPr>
        <w:pStyle w:val="Style9"/>
        <w:widowControl/>
        <w:spacing w:before="240" w:line="226" w:lineRule="exact"/>
        <w:ind w:right="182"/>
        <w:jc w:val="center"/>
        <w:rPr>
          <w:rStyle w:val="FontStyle20"/>
        </w:rPr>
      </w:pPr>
      <w:r>
        <w:rPr>
          <w:rStyle w:val="FontStyle20"/>
        </w:rPr>
        <w:t>ПЛАН</w:t>
      </w:r>
    </w:p>
    <w:p w:rsidR="00000000" w:rsidRDefault="007D732F">
      <w:pPr>
        <w:pStyle w:val="Style8"/>
        <w:widowControl/>
        <w:spacing w:line="226" w:lineRule="exact"/>
        <w:ind w:left="1310" w:right="1517"/>
        <w:rPr>
          <w:rStyle w:val="FontStyle20"/>
        </w:rPr>
      </w:pPr>
      <w:r>
        <w:rPr>
          <w:rStyle w:val="FontStyle20"/>
        </w:rPr>
        <w:t>работы призывной комиссии Курской области на период весеннего (2013 г.) призыва граждан на в</w:t>
      </w:r>
      <w:r>
        <w:rPr>
          <w:rStyle w:val="FontStyle20"/>
        </w:rPr>
        <w:t>оенную службу</w:t>
      </w:r>
    </w:p>
    <w:p w:rsidR="00000000" w:rsidRDefault="007D732F">
      <w:pPr>
        <w:widowControl/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3691"/>
        <w:gridCol w:w="1171"/>
        <w:gridCol w:w="1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0"/>
              <w:widowControl/>
              <w:spacing w:line="192" w:lineRule="exact"/>
              <w:ind w:left="19" w:hanging="19"/>
              <w:rPr>
                <w:rStyle w:val="FontStyle21"/>
              </w:rPr>
            </w:pPr>
            <w:r>
              <w:rPr>
                <w:rStyle w:val="FontStyle21"/>
              </w:rPr>
              <w:t>№ п/ п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0"/>
              <w:widowControl/>
              <w:spacing w:line="240" w:lineRule="auto"/>
              <w:ind w:left="922"/>
              <w:rPr>
                <w:rStyle w:val="FontStyle21"/>
              </w:rPr>
            </w:pPr>
            <w:r>
              <w:rPr>
                <w:rStyle w:val="FontStyle21"/>
              </w:rPr>
              <w:t>Рассматриваемые вопросы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0"/>
              <w:widowControl/>
              <w:spacing w:line="163" w:lineRule="exact"/>
              <w:rPr>
                <w:rStyle w:val="FontStyle21"/>
              </w:rPr>
            </w:pPr>
            <w:r>
              <w:rPr>
                <w:rStyle w:val="FontStyle21"/>
              </w:rPr>
              <w:t>Кто</w:t>
            </w:r>
          </w:p>
          <w:p w:rsidR="00000000" w:rsidRDefault="007D732F">
            <w:pPr>
              <w:pStyle w:val="Style12"/>
              <w:widowControl/>
              <w:spacing w:line="163" w:lineRule="exact"/>
              <w:ind w:right="53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представляет инфор</w:t>
            </w:r>
            <w:r>
              <w:rPr>
                <w:rStyle w:val="FontStyle21"/>
              </w:rPr>
              <w:softHyphen/>
              <w:t>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1.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ind w:left="29" w:hanging="29"/>
              <w:rPr>
                <w:rStyle w:val="FontStyle20"/>
              </w:rPr>
            </w:pPr>
            <w:r>
              <w:rPr>
                <w:rStyle w:val="FontStyle20"/>
              </w:rPr>
              <w:t>Подведение итогов осеннего 2012 года при</w:t>
            </w:r>
            <w:r>
              <w:rPr>
                <w:rStyle w:val="FontStyle20"/>
              </w:rPr>
              <w:softHyphen/>
              <w:t>зыва граждан на военную службу и опреде</w:t>
            </w:r>
            <w:r>
              <w:rPr>
                <w:rStyle w:val="FontStyle20"/>
              </w:rPr>
              <w:softHyphen/>
              <w:t>ление основных задач на весенний призыв 2013 г.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март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В. А.Родионов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2.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ind w:left="14" w:hanging="14"/>
              <w:rPr>
                <w:rStyle w:val="FontStyle20"/>
              </w:rPr>
            </w:pPr>
            <w:r>
              <w:rPr>
                <w:rStyle w:val="FontStyle20"/>
              </w:rPr>
              <w:t>Организац</w:t>
            </w:r>
            <w:r>
              <w:rPr>
                <w:rStyle w:val="FontStyle20"/>
              </w:rPr>
              <w:t>ия методического руководства де</w:t>
            </w:r>
            <w:r>
              <w:rPr>
                <w:rStyle w:val="FontStyle20"/>
              </w:rPr>
              <w:softHyphen/>
              <w:t>ятельностью призывных комиссий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март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В. А.Родионов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3.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ind w:left="19" w:hanging="19"/>
              <w:rPr>
                <w:rStyle w:val="FontStyle20"/>
              </w:rPr>
            </w:pPr>
            <w:r>
              <w:rPr>
                <w:rStyle w:val="FontStyle20"/>
              </w:rPr>
              <w:t>Рассмотрение вопросов организации меди</w:t>
            </w:r>
            <w:r>
              <w:rPr>
                <w:rStyle w:val="FontStyle20"/>
              </w:rPr>
              <w:softHyphen/>
              <w:t>цинского освидетельствования граждан в ходе весеннего 2013 г. призыва и осуществ</w:t>
            </w:r>
            <w:r>
              <w:rPr>
                <w:rStyle w:val="FontStyle20"/>
              </w:rPr>
              <w:softHyphen/>
              <w:t>ления контроля за медицинским освидетель</w:t>
            </w:r>
            <w:r>
              <w:rPr>
                <w:rStyle w:val="FontStyle20"/>
              </w:rPr>
              <w:softHyphen/>
              <w:t>ствование</w:t>
            </w:r>
            <w:r>
              <w:rPr>
                <w:rStyle w:val="FontStyle20"/>
              </w:rPr>
              <w:t>м граждан, подлежащих призыву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апрель-июль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Т.В.Бекетова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4.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Анализ работы призывных комиссий райо</w:t>
            </w:r>
            <w:r>
              <w:rPr>
                <w:rStyle w:val="FontStyle20"/>
              </w:rPr>
              <w:softHyphen/>
              <w:t>нов и отправок граждан на военную службу и обоснованности направления граждан для прохождения военной службы в видах и ро</w:t>
            </w:r>
            <w:r>
              <w:rPr>
                <w:rStyle w:val="FontStyle20"/>
              </w:rPr>
              <w:softHyphen/>
              <w:t>дах войск ВС РФ, в других войсках, во</w:t>
            </w:r>
            <w:r>
              <w:rPr>
                <w:rStyle w:val="FontStyle20"/>
              </w:rPr>
              <w:t>ин</w:t>
            </w:r>
            <w:r>
              <w:rPr>
                <w:rStyle w:val="FontStyle20"/>
              </w:rPr>
              <w:softHyphen/>
              <w:t>ских формированиях и органах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апрель-июль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В. А.Родионов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5.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Проверка правильности предоставления гражданам отсрочек и освобождения от при</w:t>
            </w:r>
            <w:r>
              <w:rPr>
                <w:rStyle w:val="FontStyle20"/>
              </w:rPr>
              <w:softHyphen/>
              <w:t>зыва на военную службу по результа</w:t>
            </w:r>
            <w:r w:rsidR="003A7BCF">
              <w:rPr>
                <w:rStyle w:val="FontStyle20"/>
              </w:rPr>
              <w:t>там контрольного медицинского о</w:t>
            </w:r>
            <w:r>
              <w:rPr>
                <w:rStyle w:val="FontStyle20"/>
              </w:rPr>
              <w:t>свидетель</w:t>
            </w:r>
            <w:r>
              <w:rPr>
                <w:rStyle w:val="FontStyle20"/>
              </w:rPr>
              <w:t>ствования граждан, получивших отсрочку и</w:t>
            </w:r>
            <w:r>
              <w:rPr>
                <w:rStyle w:val="FontStyle20"/>
              </w:rPr>
              <w:t>ли освобожденных от призыва на военную службу весной 2013 г., и их утверждение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апрель-июль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Т.В.Бекетова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6.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ind w:firstLine="14"/>
              <w:rPr>
                <w:rStyle w:val="FontStyle20"/>
              </w:rPr>
            </w:pPr>
            <w:r>
              <w:rPr>
                <w:rStyle w:val="FontStyle20"/>
              </w:rPr>
              <w:t>Рассмотрение писем жалоб и заявлений граждан, поступивших в адрес призывной комиссии области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02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на</w:t>
            </w:r>
          </w:p>
          <w:p w:rsidR="00000000" w:rsidRDefault="007D732F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очередных заседа</w:t>
            </w:r>
            <w:bookmarkStart w:id="0" w:name="_GoBack"/>
            <w:bookmarkEnd w:id="0"/>
            <w:r>
              <w:rPr>
                <w:rStyle w:val="FontStyle20"/>
              </w:rPr>
              <w:t>ниях,</w:t>
            </w:r>
          </w:p>
          <w:p w:rsidR="00000000" w:rsidRDefault="007D732F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по мере поступления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16" w:lineRule="exact"/>
              <w:ind w:right="134" w:firstLine="19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В. А.Родио</w:t>
            </w:r>
            <w:r>
              <w:rPr>
                <w:rStyle w:val="FontStyle20"/>
              </w:rPr>
              <w:t>нов И.В.Алябьев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7.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ind w:firstLine="19"/>
              <w:rPr>
                <w:rStyle w:val="FontStyle20"/>
              </w:rPr>
            </w:pPr>
            <w:r>
              <w:rPr>
                <w:rStyle w:val="FontStyle20"/>
              </w:rPr>
              <w:t>Подведение итогов весеннего 2013 г. призы</w:t>
            </w:r>
            <w:r>
              <w:rPr>
                <w:rStyle w:val="FontStyle20"/>
              </w:rPr>
              <w:softHyphen/>
              <w:t>ва граждан на военную службу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июль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732F">
            <w:pPr>
              <w:pStyle w:val="Style13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В. А.Родионов</w:t>
            </w:r>
          </w:p>
        </w:tc>
      </w:tr>
    </w:tbl>
    <w:p w:rsidR="00000000" w:rsidRDefault="007D732F">
      <w:pPr>
        <w:pStyle w:val="Style14"/>
        <w:widowControl/>
        <w:rPr>
          <w:sz w:val="20"/>
          <w:szCs w:val="20"/>
        </w:rPr>
      </w:pPr>
    </w:p>
    <w:p w:rsidR="003A7BCF" w:rsidRDefault="007D732F">
      <w:pPr>
        <w:pStyle w:val="Style14"/>
        <w:widowControl/>
        <w:spacing w:before="125"/>
        <w:rPr>
          <w:rStyle w:val="FontStyle20"/>
        </w:rPr>
      </w:pPr>
      <w:r>
        <w:rPr>
          <w:rStyle w:val="FontStyle20"/>
        </w:rPr>
        <w:t>Примечание:</w:t>
      </w:r>
      <w:r w:rsidRPr="003A7BCF">
        <w:rPr>
          <w:rStyle w:val="FontStyle20"/>
        </w:rPr>
        <w:t xml:space="preserve"> </w:t>
      </w:r>
      <w:r>
        <w:rPr>
          <w:rStyle w:val="FontStyle22"/>
          <w:lang w:val="en-US"/>
        </w:rPr>
        <w:t>r</w:t>
      </w:r>
      <w:r>
        <w:rPr>
          <w:rStyle w:val="FontStyle22"/>
        </w:rPr>
        <w:t xml:space="preserve"> </w:t>
      </w:r>
      <w:r>
        <w:rPr>
          <w:rStyle w:val="FontStyle20"/>
        </w:rPr>
        <w:t>работе призывной комиссии (при необходимости) могут дополнительно рассматриваться другие вопросы.</w:t>
      </w:r>
    </w:p>
    <w:sectPr w:rsidR="003A7BCF">
      <w:pgSz w:w="8390" w:h="11905"/>
      <w:pgMar w:top="35" w:right="482" w:bottom="997" w:left="12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2F" w:rsidRDefault="007D732F">
      <w:r>
        <w:separator/>
      </w:r>
    </w:p>
  </w:endnote>
  <w:endnote w:type="continuationSeparator" w:id="0">
    <w:p w:rsidR="007D732F" w:rsidRDefault="007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2F" w:rsidRDefault="007D732F">
      <w:r>
        <w:separator/>
      </w:r>
    </w:p>
  </w:footnote>
  <w:footnote w:type="continuationSeparator" w:id="0">
    <w:p w:rsidR="007D732F" w:rsidRDefault="007D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AC3"/>
    <w:multiLevelType w:val="singleLevel"/>
    <w:tmpl w:val="7C78748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CF"/>
    <w:rsid w:val="003A7BCF"/>
    <w:rsid w:val="007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227" w:lineRule="exact"/>
      <w:jc w:val="both"/>
    </w:pPr>
  </w:style>
  <w:style w:type="paragraph" w:customStyle="1" w:styleId="Style4">
    <w:name w:val="Style4"/>
    <w:basedOn w:val="a"/>
    <w:uiPriority w:val="99"/>
    <w:pPr>
      <w:spacing w:line="228" w:lineRule="exact"/>
      <w:ind w:firstLine="475"/>
      <w:jc w:val="both"/>
    </w:pPr>
  </w:style>
  <w:style w:type="paragraph" w:customStyle="1" w:styleId="Style5">
    <w:name w:val="Style5"/>
    <w:basedOn w:val="a"/>
    <w:uiPriority w:val="99"/>
    <w:pPr>
      <w:spacing w:line="223" w:lineRule="exact"/>
      <w:ind w:firstLine="470"/>
      <w:jc w:val="both"/>
    </w:pPr>
  </w:style>
  <w:style w:type="paragraph" w:customStyle="1" w:styleId="Style6">
    <w:name w:val="Style6"/>
    <w:basedOn w:val="a"/>
    <w:uiPriority w:val="99"/>
    <w:pPr>
      <w:spacing w:line="230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95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194" w:lineRule="exact"/>
    </w:pPr>
  </w:style>
  <w:style w:type="paragraph" w:customStyle="1" w:styleId="Style11">
    <w:name w:val="Style11"/>
    <w:basedOn w:val="a"/>
    <w:uiPriority w:val="99"/>
    <w:pPr>
      <w:spacing w:line="202" w:lineRule="exact"/>
      <w:jc w:val="center"/>
    </w:pPr>
  </w:style>
  <w:style w:type="paragraph" w:customStyle="1" w:styleId="Style12">
    <w:name w:val="Style12"/>
    <w:basedOn w:val="a"/>
    <w:uiPriority w:val="99"/>
    <w:pPr>
      <w:spacing w:line="154" w:lineRule="exact"/>
      <w:jc w:val="center"/>
    </w:pPr>
  </w:style>
  <w:style w:type="paragraph" w:customStyle="1" w:styleId="Style13">
    <w:name w:val="Style13"/>
    <w:basedOn w:val="a"/>
    <w:uiPriority w:val="99"/>
    <w:pPr>
      <w:spacing w:line="211" w:lineRule="exact"/>
      <w:jc w:val="both"/>
    </w:pPr>
  </w:style>
  <w:style w:type="paragraph" w:customStyle="1" w:styleId="Style14">
    <w:name w:val="Style14"/>
    <w:basedOn w:val="a"/>
    <w:uiPriority w:val="99"/>
    <w:pPr>
      <w:spacing w:line="240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227" w:lineRule="exact"/>
      <w:jc w:val="both"/>
    </w:pPr>
  </w:style>
  <w:style w:type="paragraph" w:customStyle="1" w:styleId="Style4">
    <w:name w:val="Style4"/>
    <w:basedOn w:val="a"/>
    <w:uiPriority w:val="99"/>
    <w:pPr>
      <w:spacing w:line="228" w:lineRule="exact"/>
      <w:ind w:firstLine="475"/>
      <w:jc w:val="both"/>
    </w:pPr>
  </w:style>
  <w:style w:type="paragraph" w:customStyle="1" w:styleId="Style5">
    <w:name w:val="Style5"/>
    <w:basedOn w:val="a"/>
    <w:uiPriority w:val="99"/>
    <w:pPr>
      <w:spacing w:line="223" w:lineRule="exact"/>
      <w:ind w:firstLine="470"/>
      <w:jc w:val="both"/>
    </w:pPr>
  </w:style>
  <w:style w:type="paragraph" w:customStyle="1" w:styleId="Style6">
    <w:name w:val="Style6"/>
    <w:basedOn w:val="a"/>
    <w:uiPriority w:val="99"/>
    <w:pPr>
      <w:spacing w:line="230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195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194" w:lineRule="exact"/>
    </w:pPr>
  </w:style>
  <w:style w:type="paragraph" w:customStyle="1" w:styleId="Style11">
    <w:name w:val="Style11"/>
    <w:basedOn w:val="a"/>
    <w:uiPriority w:val="99"/>
    <w:pPr>
      <w:spacing w:line="202" w:lineRule="exact"/>
      <w:jc w:val="center"/>
    </w:pPr>
  </w:style>
  <w:style w:type="paragraph" w:customStyle="1" w:styleId="Style12">
    <w:name w:val="Style12"/>
    <w:basedOn w:val="a"/>
    <w:uiPriority w:val="99"/>
    <w:pPr>
      <w:spacing w:line="154" w:lineRule="exact"/>
      <w:jc w:val="center"/>
    </w:pPr>
  </w:style>
  <w:style w:type="paragraph" w:customStyle="1" w:styleId="Style13">
    <w:name w:val="Style13"/>
    <w:basedOn w:val="a"/>
    <w:uiPriority w:val="99"/>
    <w:pPr>
      <w:spacing w:line="211" w:lineRule="exact"/>
      <w:jc w:val="both"/>
    </w:pPr>
  </w:style>
  <w:style w:type="paragraph" w:customStyle="1" w:styleId="Style14">
    <w:name w:val="Style14"/>
    <w:basedOn w:val="a"/>
    <w:uiPriority w:val="99"/>
    <w:pPr>
      <w:spacing w:line="240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mallCaps/>
      <w:sz w:val="14"/>
      <w:szCs w:val="14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2013-04-01T07:16:00Z</dcterms:created>
  <dcterms:modified xsi:type="dcterms:W3CDTF">2013-04-01T07:17:00Z</dcterms:modified>
</cp:coreProperties>
</file>