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6" w:rsidRPr="000A0459" w:rsidRDefault="00476FC6" w:rsidP="00476FC6">
      <w:pPr>
        <w:shd w:val="clear" w:color="auto" w:fill="FFFFFF"/>
        <w:spacing w:line="274" w:lineRule="exact"/>
        <w:ind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1"/>
          <w:sz w:val="28"/>
          <w:szCs w:val="28"/>
        </w:rPr>
        <w:t xml:space="preserve">Во второй половине 19 века </w:t>
      </w:r>
      <w:proofErr w:type="spellStart"/>
      <w:r w:rsidRPr="000A0459">
        <w:rPr>
          <w:color w:val="000000"/>
          <w:spacing w:val="1"/>
          <w:sz w:val="28"/>
          <w:szCs w:val="28"/>
        </w:rPr>
        <w:t>паникинцы</w:t>
      </w:r>
      <w:proofErr w:type="spellEnd"/>
      <w:r w:rsidRPr="000A0459">
        <w:rPr>
          <w:color w:val="000000"/>
          <w:spacing w:val="1"/>
          <w:sz w:val="28"/>
          <w:szCs w:val="28"/>
        </w:rPr>
        <w:t xml:space="preserve"> решили возвести новый </w:t>
      </w:r>
      <w:r w:rsidRPr="000A0459">
        <w:rPr>
          <w:color w:val="000000"/>
          <w:spacing w:val="9"/>
          <w:sz w:val="28"/>
          <w:szCs w:val="28"/>
        </w:rPr>
        <w:t xml:space="preserve">храм. Кирпичный, с колокольней, чтобы он виделся издалека. </w:t>
      </w:r>
      <w:r w:rsidRPr="000A0459">
        <w:rPr>
          <w:color w:val="000000"/>
          <w:spacing w:val="11"/>
          <w:sz w:val="28"/>
          <w:szCs w:val="28"/>
        </w:rPr>
        <w:t xml:space="preserve">Руководить строительством пригласили приезжих мастеров, а </w:t>
      </w:r>
      <w:r w:rsidRPr="000A0459">
        <w:rPr>
          <w:color w:val="000000"/>
          <w:spacing w:val="1"/>
          <w:sz w:val="28"/>
          <w:szCs w:val="28"/>
        </w:rPr>
        <w:t xml:space="preserve">помогали им всем селом. Холм под церковь насыпали вручную. В </w:t>
      </w:r>
      <w:proofErr w:type="spellStart"/>
      <w:r w:rsidRPr="000A0459">
        <w:rPr>
          <w:color w:val="000000"/>
          <w:spacing w:val="1"/>
          <w:sz w:val="28"/>
          <w:szCs w:val="28"/>
        </w:rPr>
        <w:t>Сирокином</w:t>
      </w:r>
      <w:proofErr w:type="spellEnd"/>
      <w:r w:rsidRPr="000A0459">
        <w:rPr>
          <w:color w:val="000000"/>
          <w:spacing w:val="1"/>
          <w:sz w:val="28"/>
          <w:szCs w:val="28"/>
        </w:rPr>
        <w:t xml:space="preserve"> Яру соорудили кирпичный завод. По селу собирали молоко и яйца для раствора. Все работы выполняли вручную. Возводили храм </w:t>
      </w:r>
      <w:r w:rsidRPr="000A0459">
        <w:rPr>
          <w:color w:val="000000"/>
          <w:sz w:val="28"/>
          <w:szCs w:val="28"/>
        </w:rPr>
        <w:t xml:space="preserve">долго, затем расписывали его стены и лишь в 90-х годах 19 века он был </w:t>
      </w:r>
      <w:r w:rsidRPr="000A0459">
        <w:rPr>
          <w:color w:val="000000"/>
          <w:spacing w:val="3"/>
          <w:sz w:val="28"/>
          <w:szCs w:val="28"/>
        </w:rPr>
        <w:t xml:space="preserve">освящен. Назвали церковь Никитской. При храме открыли школу и </w:t>
      </w:r>
      <w:proofErr w:type="gramStart"/>
      <w:r w:rsidRPr="000A0459">
        <w:rPr>
          <w:color w:val="000000"/>
          <w:spacing w:val="1"/>
          <w:sz w:val="28"/>
          <w:szCs w:val="28"/>
        </w:rPr>
        <w:t>разместили ее</w:t>
      </w:r>
      <w:proofErr w:type="gramEnd"/>
      <w:r w:rsidRPr="000A0459">
        <w:rPr>
          <w:color w:val="000000"/>
          <w:spacing w:val="1"/>
          <w:sz w:val="28"/>
          <w:szCs w:val="28"/>
        </w:rPr>
        <w:t xml:space="preserve"> в церковной сторожке. Учителями были батюшка и его дочь. Батюшка преподавал «Закон Божий», а дочь учила читать, писать и считать. Учеников в школе было мало - 30-35. Учеба была делом </w:t>
      </w:r>
      <w:r w:rsidRPr="000A0459">
        <w:rPr>
          <w:color w:val="000000"/>
          <w:spacing w:val="13"/>
          <w:sz w:val="28"/>
          <w:szCs w:val="28"/>
        </w:rPr>
        <w:t xml:space="preserve">серьезным, и нерадивых учеников строго наказывали: били </w:t>
      </w:r>
      <w:r w:rsidRPr="000A0459">
        <w:rPr>
          <w:color w:val="000000"/>
          <w:sz w:val="28"/>
          <w:szCs w:val="28"/>
        </w:rPr>
        <w:t>хворостиной, линейкой или ставили на гречку».</w:t>
      </w:r>
    </w:p>
    <w:p w:rsidR="00476FC6" w:rsidRPr="000A0459" w:rsidRDefault="00476FC6" w:rsidP="00476FC6">
      <w:pPr>
        <w:shd w:val="clear" w:color="auto" w:fill="FFFFFF"/>
        <w:spacing w:line="274" w:lineRule="exact"/>
        <w:ind w:right="24"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1"/>
          <w:sz w:val="28"/>
          <w:szCs w:val="28"/>
        </w:rPr>
        <w:t xml:space="preserve">Материал данной статьи основан на опросах старожилов, проведенных учащимися </w:t>
      </w:r>
      <w:proofErr w:type="spellStart"/>
      <w:r w:rsidRPr="000A0459">
        <w:rPr>
          <w:color w:val="000000"/>
          <w:spacing w:val="1"/>
          <w:sz w:val="28"/>
          <w:szCs w:val="28"/>
        </w:rPr>
        <w:t>Паникинской</w:t>
      </w:r>
      <w:proofErr w:type="spellEnd"/>
      <w:r w:rsidRPr="000A0459">
        <w:rPr>
          <w:color w:val="000000"/>
          <w:spacing w:val="1"/>
          <w:sz w:val="28"/>
          <w:szCs w:val="28"/>
        </w:rPr>
        <w:t xml:space="preserve"> средней школы.</w:t>
      </w:r>
    </w:p>
    <w:p w:rsidR="00476FC6" w:rsidRPr="000A0459" w:rsidRDefault="00476FC6" w:rsidP="00476FC6">
      <w:pPr>
        <w:shd w:val="clear" w:color="auto" w:fill="FFFFFF"/>
        <w:spacing w:line="274" w:lineRule="exact"/>
        <w:ind w:right="14"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-3"/>
          <w:sz w:val="28"/>
          <w:szCs w:val="28"/>
        </w:rPr>
        <w:t xml:space="preserve">В «Ведомости о церкви Успенской, состоящей </w:t>
      </w:r>
      <w:proofErr w:type="spellStart"/>
      <w:r w:rsidRPr="000A0459">
        <w:rPr>
          <w:color w:val="000000"/>
          <w:spacing w:val="-3"/>
          <w:sz w:val="28"/>
          <w:szCs w:val="28"/>
        </w:rPr>
        <w:t>Обоянского</w:t>
      </w:r>
      <w:proofErr w:type="spellEnd"/>
      <w:r w:rsidRPr="000A0459">
        <w:rPr>
          <w:color w:val="000000"/>
          <w:spacing w:val="-3"/>
          <w:sz w:val="28"/>
          <w:szCs w:val="28"/>
        </w:rPr>
        <w:t xml:space="preserve"> уезда </w:t>
      </w:r>
      <w:r w:rsidRPr="000A0459">
        <w:rPr>
          <w:color w:val="000000"/>
          <w:spacing w:val="3"/>
          <w:sz w:val="28"/>
          <w:szCs w:val="28"/>
        </w:rPr>
        <w:t xml:space="preserve">Курской епархии в слободе Медвенке за 1916 год», хранящейся в </w:t>
      </w:r>
      <w:proofErr w:type="spellStart"/>
      <w:r>
        <w:rPr>
          <w:color w:val="000000"/>
          <w:spacing w:val="3"/>
          <w:sz w:val="28"/>
          <w:szCs w:val="28"/>
        </w:rPr>
        <w:t>гос</w:t>
      </w:r>
      <w:r w:rsidRPr="000A0459">
        <w:rPr>
          <w:color w:val="000000"/>
          <w:spacing w:val="3"/>
          <w:sz w:val="28"/>
          <w:szCs w:val="28"/>
        </w:rPr>
        <w:t>архиве</w:t>
      </w:r>
      <w:proofErr w:type="spellEnd"/>
      <w:r w:rsidRPr="000A0459">
        <w:rPr>
          <w:color w:val="000000"/>
          <w:spacing w:val="3"/>
          <w:sz w:val="28"/>
          <w:szCs w:val="28"/>
        </w:rPr>
        <w:t xml:space="preserve">, </w:t>
      </w:r>
      <w:proofErr w:type="gramStart"/>
      <w:r w:rsidRPr="000A0459">
        <w:rPr>
          <w:color w:val="000000"/>
          <w:spacing w:val="3"/>
          <w:sz w:val="28"/>
          <w:szCs w:val="28"/>
        </w:rPr>
        <w:t>указана как ближайшая к сей</w:t>
      </w:r>
      <w:proofErr w:type="gramEnd"/>
      <w:r w:rsidRPr="000A0459">
        <w:rPr>
          <w:color w:val="000000"/>
          <w:spacing w:val="3"/>
          <w:sz w:val="28"/>
          <w:szCs w:val="28"/>
        </w:rPr>
        <w:t xml:space="preserve"> церкви Никитская в </w:t>
      </w:r>
      <w:r w:rsidRPr="000A0459">
        <w:rPr>
          <w:color w:val="000000"/>
          <w:spacing w:val="-1"/>
          <w:sz w:val="28"/>
          <w:szCs w:val="28"/>
        </w:rPr>
        <w:t>селе Паниках в 7 верстах.</w:t>
      </w:r>
    </w:p>
    <w:p w:rsidR="00476FC6" w:rsidRPr="000A0459" w:rsidRDefault="00476FC6" w:rsidP="00476FC6">
      <w:pPr>
        <w:shd w:val="clear" w:color="auto" w:fill="FFFFFF"/>
        <w:spacing w:line="274" w:lineRule="exact"/>
        <w:ind w:right="5"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2"/>
          <w:sz w:val="28"/>
          <w:szCs w:val="28"/>
        </w:rPr>
        <w:t xml:space="preserve">Более подробные сведения узнаем из «Справочной книги о </w:t>
      </w:r>
      <w:r w:rsidRPr="000A0459">
        <w:rPr>
          <w:color w:val="000000"/>
          <w:spacing w:val="3"/>
          <w:sz w:val="28"/>
          <w:szCs w:val="28"/>
        </w:rPr>
        <w:t xml:space="preserve">церквах, приходах и причтах Курской епархии за 1908 год»: в селе </w:t>
      </w:r>
      <w:r w:rsidRPr="000A0459">
        <w:rPr>
          <w:color w:val="000000"/>
          <w:spacing w:val="6"/>
          <w:sz w:val="28"/>
          <w:szCs w:val="28"/>
        </w:rPr>
        <w:t xml:space="preserve">Паники Богородичная церковь, каменная. Год постройки - 1877. </w:t>
      </w:r>
      <w:r w:rsidRPr="000A0459">
        <w:rPr>
          <w:color w:val="000000"/>
          <w:spacing w:val="12"/>
          <w:sz w:val="28"/>
          <w:szCs w:val="28"/>
        </w:rPr>
        <w:t xml:space="preserve">Престолов - 2. Число душ на приход - 1481 православных, 3 </w:t>
      </w:r>
      <w:r w:rsidRPr="000A0459">
        <w:rPr>
          <w:color w:val="000000"/>
          <w:spacing w:val="3"/>
          <w:sz w:val="28"/>
          <w:szCs w:val="28"/>
        </w:rPr>
        <w:t xml:space="preserve">раскольника. При храме действовала церковно-приходская школа. </w:t>
      </w:r>
      <w:r w:rsidRPr="000A0459">
        <w:rPr>
          <w:color w:val="000000"/>
          <w:spacing w:val="2"/>
          <w:sz w:val="28"/>
          <w:szCs w:val="28"/>
        </w:rPr>
        <w:t xml:space="preserve">Служили священник Попов Владимир Матвеевич, дьякон Солнцев </w:t>
      </w:r>
      <w:r w:rsidRPr="000A0459">
        <w:rPr>
          <w:color w:val="000000"/>
          <w:spacing w:val="1"/>
          <w:sz w:val="28"/>
          <w:szCs w:val="28"/>
        </w:rPr>
        <w:t>Николай Петрович, псаломщик Пузанов Григорий Романович.</w:t>
      </w:r>
    </w:p>
    <w:p w:rsidR="00476FC6" w:rsidRPr="000A0459" w:rsidRDefault="00476FC6" w:rsidP="00476FC6">
      <w:pPr>
        <w:shd w:val="clear" w:color="auto" w:fill="FFFFFF"/>
        <w:spacing w:line="274" w:lineRule="exact"/>
        <w:ind w:right="10"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1"/>
          <w:sz w:val="28"/>
          <w:szCs w:val="28"/>
        </w:rPr>
        <w:t xml:space="preserve">Храму принадлежали 1,8 десятины усадебной, 34 десятины </w:t>
      </w:r>
      <w:r w:rsidRPr="000A0459">
        <w:rPr>
          <w:color w:val="000000"/>
          <w:spacing w:val="-2"/>
          <w:sz w:val="28"/>
          <w:szCs w:val="28"/>
        </w:rPr>
        <w:t>полевой земли.</w:t>
      </w:r>
    </w:p>
    <w:p w:rsidR="00476FC6" w:rsidRPr="000A0459" w:rsidRDefault="00476FC6" w:rsidP="00476FC6">
      <w:pPr>
        <w:shd w:val="clear" w:color="auto" w:fill="FFFFFF"/>
        <w:spacing w:line="274" w:lineRule="exact"/>
        <w:ind w:right="5" w:firstLine="851"/>
        <w:contextualSpacing/>
        <w:jc w:val="both"/>
        <w:rPr>
          <w:sz w:val="28"/>
          <w:szCs w:val="28"/>
        </w:rPr>
      </w:pPr>
      <w:r w:rsidRPr="000A0459">
        <w:rPr>
          <w:color w:val="000000"/>
          <w:spacing w:val="1"/>
          <w:sz w:val="28"/>
          <w:szCs w:val="28"/>
        </w:rPr>
        <w:t xml:space="preserve">После принятия в 1918 г. декрета «Об отделении церкви от </w:t>
      </w:r>
      <w:r w:rsidRPr="000A0459">
        <w:rPr>
          <w:color w:val="000000"/>
          <w:spacing w:val="2"/>
          <w:sz w:val="28"/>
          <w:szCs w:val="28"/>
        </w:rPr>
        <w:t xml:space="preserve">государства и школы от церкви» повсеместно стали закрывать храмы, конфисковать церковное имущество, арестовывать священников. По </w:t>
      </w:r>
      <w:r w:rsidRPr="000A0459">
        <w:rPr>
          <w:color w:val="000000"/>
          <w:spacing w:val="1"/>
          <w:sz w:val="28"/>
          <w:szCs w:val="28"/>
        </w:rPr>
        <w:t xml:space="preserve">описи </w:t>
      </w:r>
      <w:proofErr w:type="spellStart"/>
      <w:r w:rsidRPr="000A0459">
        <w:rPr>
          <w:color w:val="000000"/>
          <w:spacing w:val="1"/>
          <w:sz w:val="28"/>
          <w:szCs w:val="28"/>
        </w:rPr>
        <w:t>Богородицко</w:t>
      </w:r>
      <w:proofErr w:type="spellEnd"/>
      <w:r w:rsidRPr="000A0459">
        <w:rPr>
          <w:color w:val="000000"/>
          <w:spacing w:val="1"/>
          <w:sz w:val="28"/>
          <w:szCs w:val="28"/>
        </w:rPr>
        <w:t xml:space="preserve"> - Никитской церкви с. Паники Курской губернии </w:t>
      </w:r>
      <w:proofErr w:type="spellStart"/>
      <w:r w:rsidRPr="000A0459">
        <w:rPr>
          <w:color w:val="000000"/>
          <w:spacing w:val="1"/>
          <w:sz w:val="28"/>
          <w:szCs w:val="28"/>
        </w:rPr>
        <w:t>Обоянского</w:t>
      </w:r>
      <w:proofErr w:type="spellEnd"/>
      <w:r w:rsidRPr="000A0459">
        <w:rPr>
          <w:color w:val="000000"/>
          <w:spacing w:val="1"/>
          <w:sz w:val="28"/>
          <w:szCs w:val="28"/>
        </w:rPr>
        <w:t xml:space="preserve"> уезда, хранящейся в областном архиве, храм каменный, холодный, одноэтажный. Количество окон - 16. Полы деревянные, глав </w:t>
      </w:r>
      <w:r w:rsidRPr="000A0459">
        <w:rPr>
          <w:color w:val="000000"/>
          <w:spacing w:val="7"/>
          <w:sz w:val="28"/>
          <w:szCs w:val="28"/>
        </w:rPr>
        <w:t xml:space="preserve">- 2, железные, кресты гладкие. Внутри храма живопись. Ремонт </w:t>
      </w:r>
      <w:r w:rsidRPr="000A0459">
        <w:rPr>
          <w:color w:val="000000"/>
          <w:sz w:val="28"/>
          <w:szCs w:val="28"/>
        </w:rPr>
        <w:t xml:space="preserve">последний снаружи в 1899 г., внутри в 1911 г. Колокольня кирпичная, 2 </w:t>
      </w:r>
      <w:r w:rsidRPr="000A0459">
        <w:rPr>
          <w:color w:val="000000"/>
          <w:spacing w:val="9"/>
          <w:sz w:val="28"/>
          <w:szCs w:val="28"/>
        </w:rPr>
        <w:t xml:space="preserve">яруса, колоколов - 4: 1 - 103 п. Древних колоколов - 3. Ограда </w:t>
      </w:r>
      <w:r w:rsidRPr="000A0459">
        <w:rPr>
          <w:color w:val="000000"/>
          <w:spacing w:val="3"/>
          <w:sz w:val="28"/>
          <w:szCs w:val="28"/>
        </w:rPr>
        <w:t xml:space="preserve">кирпичная, кладбища нет, клиросы деревянные, решетка железная, </w:t>
      </w:r>
      <w:r w:rsidRPr="000A0459">
        <w:rPr>
          <w:color w:val="000000"/>
          <w:spacing w:val="12"/>
          <w:sz w:val="28"/>
          <w:szCs w:val="28"/>
        </w:rPr>
        <w:t xml:space="preserve">иконостас деревянный золоченый, время исполнения 1977 г. </w:t>
      </w:r>
      <w:r w:rsidRPr="000A0459">
        <w:rPr>
          <w:color w:val="000000"/>
          <w:sz w:val="28"/>
          <w:szCs w:val="28"/>
        </w:rPr>
        <w:t xml:space="preserve">Количество икон — 6, 8 отдельно стоящих, утварь всего наименований </w:t>
      </w:r>
      <w:r w:rsidRPr="000A0459">
        <w:rPr>
          <w:color w:val="000000"/>
          <w:spacing w:val="2"/>
          <w:sz w:val="28"/>
          <w:szCs w:val="28"/>
        </w:rPr>
        <w:t xml:space="preserve">60. Согласно описи ценностей, изъятых в порядке декрета ВЦИК от </w:t>
      </w:r>
      <w:r w:rsidRPr="000A0459">
        <w:rPr>
          <w:color w:val="000000"/>
          <w:sz w:val="28"/>
          <w:szCs w:val="28"/>
        </w:rPr>
        <w:t xml:space="preserve">16.02.22 г. из </w:t>
      </w:r>
      <w:proofErr w:type="spellStart"/>
      <w:r w:rsidRPr="000A0459">
        <w:rPr>
          <w:color w:val="000000"/>
          <w:sz w:val="28"/>
          <w:szCs w:val="28"/>
        </w:rPr>
        <w:t>Богородицко</w:t>
      </w:r>
      <w:proofErr w:type="spellEnd"/>
      <w:r w:rsidRPr="000A0459">
        <w:rPr>
          <w:color w:val="000000"/>
          <w:sz w:val="28"/>
          <w:szCs w:val="28"/>
        </w:rPr>
        <w:t xml:space="preserve"> - Никитского храма с. Паники (</w:t>
      </w:r>
      <w:proofErr w:type="spellStart"/>
      <w:r>
        <w:rPr>
          <w:color w:val="000000"/>
          <w:sz w:val="28"/>
          <w:szCs w:val="28"/>
        </w:rPr>
        <w:t>гос</w:t>
      </w:r>
      <w:r w:rsidRPr="000A0459">
        <w:rPr>
          <w:color w:val="000000"/>
          <w:spacing w:val="2"/>
          <w:sz w:val="28"/>
          <w:szCs w:val="28"/>
        </w:rPr>
        <w:t>архив</w:t>
      </w:r>
      <w:proofErr w:type="spellEnd"/>
      <w:r w:rsidRPr="000A0459">
        <w:rPr>
          <w:color w:val="000000"/>
          <w:spacing w:val="2"/>
          <w:sz w:val="28"/>
          <w:szCs w:val="28"/>
        </w:rPr>
        <w:t xml:space="preserve">): ковчег, тарелочки, ковш, крест, дополнительно сданы: чаша, </w:t>
      </w:r>
      <w:r w:rsidRPr="000A0459">
        <w:rPr>
          <w:color w:val="000000"/>
          <w:spacing w:val="14"/>
          <w:sz w:val="28"/>
          <w:szCs w:val="28"/>
        </w:rPr>
        <w:t xml:space="preserve">дискос, </w:t>
      </w:r>
      <w:proofErr w:type="spellStart"/>
      <w:r w:rsidRPr="000A0459">
        <w:rPr>
          <w:color w:val="000000"/>
          <w:spacing w:val="14"/>
          <w:sz w:val="28"/>
          <w:szCs w:val="28"/>
        </w:rPr>
        <w:t>звездица</w:t>
      </w:r>
      <w:proofErr w:type="spellEnd"/>
      <w:r w:rsidRPr="000A0459">
        <w:rPr>
          <w:color w:val="000000"/>
          <w:spacing w:val="14"/>
          <w:sz w:val="28"/>
          <w:szCs w:val="28"/>
        </w:rPr>
        <w:t xml:space="preserve">, </w:t>
      </w:r>
      <w:proofErr w:type="spellStart"/>
      <w:r w:rsidRPr="000A0459">
        <w:rPr>
          <w:color w:val="000000"/>
          <w:spacing w:val="14"/>
          <w:sz w:val="28"/>
          <w:szCs w:val="28"/>
        </w:rPr>
        <w:t>лжица</w:t>
      </w:r>
      <w:proofErr w:type="spellEnd"/>
      <w:r w:rsidRPr="000A0459">
        <w:rPr>
          <w:color w:val="000000"/>
          <w:spacing w:val="14"/>
          <w:sz w:val="28"/>
          <w:szCs w:val="28"/>
        </w:rPr>
        <w:t>. От верующих присутствовали члены</w:t>
      </w:r>
      <w:r>
        <w:rPr>
          <w:color w:val="000000"/>
          <w:spacing w:val="14"/>
          <w:sz w:val="28"/>
          <w:szCs w:val="28"/>
        </w:rPr>
        <w:t xml:space="preserve"> </w:t>
      </w:r>
      <w:r w:rsidRPr="000A0459">
        <w:rPr>
          <w:bCs/>
          <w:color w:val="000000"/>
          <w:spacing w:val="7"/>
          <w:sz w:val="28"/>
          <w:szCs w:val="28"/>
        </w:rPr>
        <w:t xml:space="preserve">церковного  Совета:  Е.  </w:t>
      </w:r>
      <w:proofErr w:type="spellStart"/>
      <w:r w:rsidRPr="000A0459">
        <w:rPr>
          <w:bCs/>
          <w:color w:val="000000"/>
          <w:spacing w:val="7"/>
          <w:sz w:val="28"/>
          <w:szCs w:val="28"/>
        </w:rPr>
        <w:t>Карпушин</w:t>
      </w:r>
      <w:proofErr w:type="spellEnd"/>
      <w:r w:rsidRPr="000A0459">
        <w:rPr>
          <w:bCs/>
          <w:color w:val="000000"/>
          <w:spacing w:val="7"/>
          <w:sz w:val="28"/>
          <w:szCs w:val="28"/>
        </w:rPr>
        <w:t xml:space="preserve">, Е.  Стародубцев, М.  Скопцов, А. </w:t>
      </w:r>
      <w:r w:rsidRPr="000A0459">
        <w:rPr>
          <w:bCs/>
          <w:color w:val="000000"/>
          <w:spacing w:val="1"/>
          <w:sz w:val="28"/>
          <w:szCs w:val="28"/>
        </w:rPr>
        <w:t>Придворов.</w:t>
      </w:r>
    </w:p>
    <w:p w:rsidR="00476FC6" w:rsidRPr="000A0459" w:rsidRDefault="00476FC6" w:rsidP="00476FC6">
      <w:pPr>
        <w:shd w:val="clear" w:color="auto" w:fill="FFFFFF"/>
        <w:spacing w:before="14" w:line="274" w:lineRule="exact"/>
        <w:ind w:firstLine="851"/>
        <w:contextualSpacing/>
        <w:jc w:val="both"/>
        <w:rPr>
          <w:sz w:val="28"/>
          <w:szCs w:val="28"/>
        </w:rPr>
      </w:pPr>
      <w:r w:rsidRPr="000A0459">
        <w:rPr>
          <w:bCs/>
          <w:color w:val="000000"/>
          <w:spacing w:val="1"/>
          <w:sz w:val="28"/>
          <w:szCs w:val="28"/>
        </w:rPr>
        <w:t xml:space="preserve">Список членов </w:t>
      </w:r>
      <w:proofErr w:type="spellStart"/>
      <w:r w:rsidRPr="000A0459">
        <w:rPr>
          <w:bCs/>
          <w:color w:val="000000"/>
          <w:spacing w:val="1"/>
          <w:sz w:val="28"/>
          <w:szCs w:val="28"/>
        </w:rPr>
        <w:t>Богородицко</w:t>
      </w:r>
      <w:proofErr w:type="spellEnd"/>
      <w:r w:rsidRPr="000A0459">
        <w:rPr>
          <w:bCs/>
          <w:color w:val="000000"/>
          <w:spacing w:val="1"/>
          <w:sz w:val="28"/>
          <w:szCs w:val="28"/>
        </w:rPr>
        <w:t xml:space="preserve"> — Никитской религиозной общины </w:t>
      </w:r>
      <w:proofErr w:type="gramStart"/>
      <w:r w:rsidRPr="000A0459">
        <w:rPr>
          <w:bCs/>
          <w:color w:val="000000"/>
          <w:spacing w:val="1"/>
          <w:sz w:val="28"/>
          <w:szCs w:val="28"/>
        </w:rPr>
        <w:t>в</w:t>
      </w:r>
      <w:proofErr w:type="gramEnd"/>
      <w:r w:rsidRPr="000A0459">
        <w:rPr>
          <w:bCs/>
          <w:color w:val="000000"/>
          <w:spacing w:val="1"/>
          <w:sz w:val="28"/>
          <w:szCs w:val="28"/>
        </w:rPr>
        <w:t xml:space="preserve"> </w:t>
      </w:r>
      <w:proofErr w:type="gramStart"/>
      <w:r w:rsidRPr="000A0459">
        <w:rPr>
          <w:bCs/>
          <w:color w:val="000000"/>
          <w:spacing w:val="3"/>
          <w:sz w:val="28"/>
          <w:szCs w:val="28"/>
        </w:rPr>
        <w:t>с</w:t>
      </w:r>
      <w:proofErr w:type="gramEnd"/>
      <w:r w:rsidRPr="000A0459">
        <w:rPr>
          <w:bCs/>
          <w:color w:val="000000"/>
          <w:spacing w:val="3"/>
          <w:sz w:val="28"/>
          <w:szCs w:val="28"/>
        </w:rPr>
        <w:t xml:space="preserve">. Паники - 1588 чел. Верность свидетельствовали служители культа: Титов Петр Терентьевич, 43 г., священник, диакон Титов Григорий Петрович, 23 г., псаломщик </w:t>
      </w:r>
      <w:proofErr w:type="spellStart"/>
      <w:r w:rsidRPr="000A0459">
        <w:rPr>
          <w:bCs/>
          <w:color w:val="000000"/>
          <w:spacing w:val="3"/>
          <w:sz w:val="28"/>
          <w:szCs w:val="28"/>
        </w:rPr>
        <w:t>Скобцев</w:t>
      </w:r>
      <w:proofErr w:type="spellEnd"/>
      <w:r w:rsidRPr="000A0459">
        <w:rPr>
          <w:bCs/>
          <w:color w:val="000000"/>
          <w:spacing w:val="3"/>
          <w:sz w:val="28"/>
          <w:szCs w:val="28"/>
        </w:rPr>
        <w:t xml:space="preserve"> Михей Матвеевич, церковный староста Е. </w:t>
      </w:r>
      <w:proofErr w:type="spellStart"/>
      <w:r w:rsidRPr="000A0459">
        <w:rPr>
          <w:bCs/>
          <w:color w:val="000000"/>
          <w:spacing w:val="3"/>
          <w:sz w:val="28"/>
          <w:szCs w:val="28"/>
        </w:rPr>
        <w:t>Карпушин</w:t>
      </w:r>
      <w:proofErr w:type="spellEnd"/>
      <w:r w:rsidRPr="000A0459">
        <w:rPr>
          <w:bCs/>
          <w:color w:val="000000"/>
          <w:spacing w:val="3"/>
          <w:sz w:val="28"/>
          <w:szCs w:val="28"/>
        </w:rPr>
        <w:t xml:space="preserve">. Список членов церковного Совета - 9 чел. </w:t>
      </w:r>
      <w:r w:rsidRPr="000A0459">
        <w:rPr>
          <w:bCs/>
          <w:color w:val="000000"/>
          <w:spacing w:val="2"/>
          <w:sz w:val="28"/>
          <w:szCs w:val="28"/>
        </w:rPr>
        <w:t>В дальнейшем церковь в селе Паники была закрыта.</w:t>
      </w:r>
    </w:p>
    <w:p w:rsidR="00476FC6" w:rsidRPr="000A0459" w:rsidRDefault="00476FC6" w:rsidP="00476FC6">
      <w:pPr>
        <w:shd w:val="clear" w:color="auto" w:fill="FFFFFF"/>
        <w:spacing w:before="5" w:line="274" w:lineRule="exact"/>
        <w:ind w:right="11" w:firstLine="851"/>
        <w:contextualSpacing/>
        <w:jc w:val="both"/>
        <w:rPr>
          <w:sz w:val="28"/>
          <w:szCs w:val="28"/>
        </w:rPr>
      </w:pPr>
      <w:r w:rsidRPr="000A0459">
        <w:rPr>
          <w:bCs/>
          <w:color w:val="000000"/>
          <w:spacing w:val="3"/>
          <w:sz w:val="28"/>
          <w:szCs w:val="28"/>
        </w:rPr>
        <w:t xml:space="preserve">В настоящее время она реставрируется. Возобновлена служба. </w:t>
      </w:r>
      <w:r w:rsidRPr="000A0459">
        <w:rPr>
          <w:bCs/>
          <w:color w:val="000000"/>
          <w:spacing w:val="2"/>
          <w:sz w:val="28"/>
          <w:szCs w:val="28"/>
        </w:rPr>
        <w:t xml:space="preserve">Служит священник Николай </w:t>
      </w:r>
      <w:proofErr w:type="spellStart"/>
      <w:r w:rsidRPr="000A0459">
        <w:rPr>
          <w:bCs/>
          <w:color w:val="000000"/>
          <w:spacing w:val="2"/>
          <w:sz w:val="28"/>
          <w:szCs w:val="28"/>
        </w:rPr>
        <w:t>Мацаков</w:t>
      </w:r>
      <w:proofErr w:type="spellEnd"/>
      <w:r w:rsidRPr="000A0459">
        <w:rPr>
          <w:bCs/>
          <w:color w:val="000000"/>
          <w:spacing w:val="2"/>
          <w:sz w:val="28"/>
          <w:szCs w:val="28"/>
        </w:rPr>
        <w:t>.</w:t>
      </w:r>
    </w:p>
    <w:p w:rsidR="00476FC6" w:rsidRPr="000A0459" w:rsidRDefault="00476FC6" w:rsidP="00476FC6">
      <w:pPr>
        <w:shd w:val="clear" w:color="auto" w:fill="FFFFFF"/>
        <w:spacing w:before="288" w:line="269" w:lineRule="exact"/>
        <w:ind w:right="11" w:firstLine="851"/>
        <w:contextualSpacing/>
        <w:jc w:val="both"/>
        <w:rPr>
          <w:sz w:val="28"/>
          <w:szCs w:val="28"/>
        </w:rPr>
      </w:pPr>
      <w:r w:rsidRPr="000A0459">
        <w:rPr>
          <w:bCs/>
          <w:color w:val="000000"/>
          <w:spacing w:val="13"/>
          <w:sz w:val="28"/>
          <w:szCs w:val="28"/>
        </w:rPr>
        <w:t xml:space="preserve">В деревне </w:t>
      </w:r>
      <w:proofErr w:type="spellStart"/>
      <w:r w:rsidRPr="000A0459">
        <w:rPr>
          <w:bCs/>
          <w:color w:val="000000"/>
          <w:spacing w:val="13"/>
          <w:sz w:val="28"/>
          <w:szCs w:val="28"/>
        </w:rPr>
        <w:t>Драчевка</w:t>
      </w:r>
      <w:proofErr w:type="spellEnd"/>
      <w:r w:rsidRPr="000A0459">
        <w:rPr>
          <w:bCs/>
          <w:color w:val="000000"/>
          <w:spacing w:val="13"/>
          <w:sz w:val="28"/>
          <w:szCs w:val="28"/>
        </w:rPr>
        <w:t xml:space="preserve"> МО «</w:t>
      </w:r>
      <w:proofErr w:type="spellStart"/>
      <w:r w:rsidRPr="000A0459">
        <w:rPr>
          <w:bCs/>
          <w:color w:val="000000"/>
          <w:spacing w:val="13"/>
          <w:sz w:val="28"/>
          <w:szCs w:val="28"/>
        </w:rPr>
        <w:t>Паникинского</w:t>
      </w:r>
      <w:proofErr w:type="spellEnd"/>
      <w:r w:rsidRPr="000A0459">
        <w:rPr>
          <w:bCs/>
          <w:color w:val="000000"/>
          <w:spacing w:val="13"/>
          <w:sz w:val="28"/>
          <w:szCs w:val="28"/>
        </w:rPr>
        <w:t xml:space="preserve"> сельсовета» </w:t>
      </w:r>
      <w:r w:rsidRPr="000A0459">
        <w:rPr>
          <w:bCs/>
          <w:color w:val="000000"/>
          <w:spacing w:val="3"/>
          <w:sz w:val="28"/>
          <w:szCs w:val="28"/>
        </w:rPr>
        <w:lastRenderedPageBreak/>
        <w:t xml:space="preserve">Медвенского района при старом кладбище имеется также деревянная </w:t>
      </w:r>
      <w:r w:rsidRPr="000A0459">
        <w:rPr>
          <w:bCs/>
          <w:color w:val="000000"/>
          <w:spacing w:val="5"/>
          <w:sz w:val="28"/>
          <w:szCs w:val="28"/>
        </w:rPr>
        <w:t xml:space="preserve">церковь, ныне не действующая, так как в советское время в ней </w:t>
      </w:r>
      <w:r w:rsidRPr="000A0459">
        <w:rPr>
          <w:bCs/>
          <w:color w:val="000000"/>
          <w:spacing w:val="4"/>
          <w:sz w:val="28"/>
          <w:szCs w:val="28"/>
        </w:rPr>
        <w:t xml:space="preserve">располагался склад ядохимикатов. Согласно описи, хранящейся в </w:t>
      </w:r>
      <w:r w:rsidRPr="000A0459">
        <w:rPr>
          <w:bCs/>
          <w:color w:val="000000"/>
          <w:spacing w:val="3"/>
          <w:sz w:val="28"/>
          <w:szCs w:val="28"/>
        </w:rPr>
        <w:t xml:space="preserve">областном архиве, в селе </w:t>
      </w:r>
      <w:proofErr w:type="spellStart"/>
      <w:r w:rsidRPr="000A0459">
        <w:rPr>
          <w:bCs/>
          <w:color w:val="000000"/>
          <w:spacing w:val="3"/>
          <w:sz w:val="28"/>
          <w:szCs w:val="28"/>
        </w:rPr>
        <w:t>Драчевка</w:t>
      </w:r>
      <w:proofErr w:type="spellEnd"/>
      <w:r w:rsidRPr="000A0459">
        <w:rPr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0A0459">
        <w:rPr>
          <w:bCs/>
          <w:color w:val="000000"/>
          <w:spacing w:val="3"/>
          <w:sz w:val="28"/>
          <w:szCs w:val="28"/>
        </w:rPr>
        <w:t>Медвенской</w:t>
      </w:r>
      <w:proofErr w:type="spellEnd"/>
      <w:r w:rsidRPr="000A0459">
        <w:rPr>
          <w:bCs/>
          <w:color w:val="000000"/>
          <w:spacing w:val="3"/>
          <w:sz w:val="28"/>
          <w:szCs w:val="28"/>
        </w:rPr>
        <w:t xml:space="preserve"> волости ЦЕРКОВЬ во </w:t>
      </w:r>
      <w:r w:rsidRPr="000A0459">
        <w:rPr>
          <w:bCs/>
          <w:color w:val="000000"/>
          <w:spacing w:val="6"/>
          <w:sz w:val="28"/>
          <w:szCs w:val="28"/>
        </w:rPr>
        <w:t xml:space="preserve">имя АЛЕКСАНДРА НЕВСКОГО. </w:t>
      </w:r>
    </w:p>
    <w:p w:rsidR="008B7846" w:rsidRDefault="008B7846">
      <w:bookmarkStart w:id="0" w:name="_GoBack"/>
      <w:bookmarkEnd w:id="0"/>
    </w:p>
    <w:sectPr w:rsidR="008B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9A"/>
    <w:rsid w:val="002C5A9A"/>
    <w:rsid w:val="00476FC6"/>
    <w:rsid w:val="008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Иванова Ольга Васильевна</cp:lastModifiedBy>
  <cp:revision>2</cp:revision>
  <dcterms:created xsi:type="dcterms:W3CDTF">2013-04-02T14:17:00Z</dcterms:created>
  <dcterms:modified xsi:type="dcterms:W3CDTF">2013-04-02T14:17:00Z</dcterms:modified>
</cp:coreProperties>
</file>