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3A" w:rsidRPr="00F40D6A" w:rsidRDefault="00D6463A" w:rsidP="00D6463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F40D6A">
        <w:rPr>
          <w:color w:val="000000"/>
          <w:spacing w:val="2"/>
          <w:sz w:val="28"/>
          <w:szCs w:val="28"/>
        </w:rPr>
        <w:t xml:space="preserve">Согласно «Справочной книге о церквах, приходах и причтах </w:t>
      </w:r>
      <w:r w:rsidRPr="00F40D6A">
        <w:rPr>
          <w:color w:val="000000"/>
          <w:spacing w:val="1"/>
          <w:sz w:val="28"/>
          <w:szCs w:val="28"/>
        </w:rPr>
        <w:t xml:space="preserve">Курской епархии за 1908 г.» </w:t>
      </w:r>
      <w:proofErr w:type="gramStart"/>
      <w:r w:rsidRPr="00F40D6A">
        <w:rPr>
          <w:color w:val="000000"/>
          <w:spacing w:val="1"/>
          <w:sz w:val="28"/>
          <w:szCs w:val="28"/>
        </w:rPr>
        <w:t>в</w:t>
      </w:r>
      <w:proofErr w:type="gramEnd"/>
      <w:r w:rsidRPr="00F40D6A">
        <w:rPr>
          <w:color w:val="000000"/>
          <w:spacing w:val="1"/>
          <w:sz w:val="28"/>
          <w:szCs w:val="28"/>
        </w:rPr>
        <w:t xml:space="preserve"> с. </w:t>
      </w:r>
      <w:proofErr w:type="spellStart"/>
      <w:r w:rsidRPr="00F40D6A">
        <w:rPr>
          <w:color w:val="000000"/>
          <w:spacing w:val="1"/>
          <w:sz w:val="28"/>
          <w:szCs w:val="28"/>
        </w:rPr>
        <w:t>Любач</w:t>
      </w:r>
      <w:proofErr w:type="spellEnd"/>
      <w:r w:rsidRPr="00F40D6A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F40D6A">
        <w:rPr>
          <w:color w:val="000000"/>
          <w:spacing w:val="1"/>
          <w:sz w:val="28"/>
          <w:szCs w:val="28"/>
        </w:rPr>
        <w:t>Космодамианская</w:t>
      </w:r>
      <w:proofErr w:type="spellEnd"/>
      <w:r w:rsidRPr="00F40D6A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F40D6A">
        <w:rPr>
          <w:color w:val="000000"/>
          <w:spacing w:val="1"/>
          <w:sz w:val="28"/>
          <w:szCs w:val="28"/>
        </w:rPr>
        <w:t>церковь</w:t>
      </w:r>
      <w:proofErr w:type="gramEnd"/>
      <w:r w:rsidRPr="00F40D6A">
        <w:rPr>
          <w:color w:val="000000"/>
          <w:spacing w:val="1"/>
          <w:sz w:val="28"/>
          <w:szCs w:val="28"/>
        </w:rPr>
        <w:t xml:space="preserve">, </w:t>
      </w:r>
      <w:r w:rsidRPr="00F40D6A">
        <w:rPr>
          <w:color w:val="000000"/>
          <w:spacing w:val="-1"/>
          <w:sz w:val="28"/>
          <w:szCs w:val="28"/>
        </w:rPr>
        <w:t xml:space="preserve">каменная, 1810 года постройки, 1 престол, число душ при приходе - 693 </w:t>
      </w:r>
      <w:r w:rsidRPr="00F40D6A">
        <w:rPr>
          <w:color w:val="000000"/>
          <w:spacing w:val="4"/>
          <w:sz w:val="28"/>
          <w:szCs w:val="28"/>
        </w:rPr>
        <w:t xml:space="preserve">православных, раскольников и сектантов - 1. Имелась </w:t>
      </w:r>
      <w:proofErr w:type="spellStart"/>
      <w:r w:rsidRPr="00F40D6A">
        <w:rPr>
          <w:color w:val="000000"/>
          <w:spacing w:val="4"/>
          <w:sz w:val="28"/>
          <w:szCs w:val="28"/>
        </w:rPr>
        <w:t>церковно</w:t>
      </w:r>
      <w:proofErr w:type="spellEnd"/>
      <w:r w:rsidRPr="00F40D6A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F40D6A">
        <w:rPr>
          <w:color w:val="000000"/>
          <w:spacing w:val="4"/>
          <w:sz w:val="28"/>
          <w:szCs w:val="28"/>
        </w:rPr>
        <w:t>-</w:t>
      </w:r>
      <w:r w:rsidRPr="00F40D6A">
        <w:rPr>
          <w:color w:val="000000"/>
          <w:sz w:val="28"/>
          <w:szCs w:val="28"/>
        </w:rPr>
        <w:t>п</w:t>
      </w:r>
      <w:proofErr w:type="gramEnd"/>
      <w:r w:rsidRPr="00F40D6A">
        <w:rPr>
          <w:color w:val="000000"/>
          <w:sz w:val="28"/>
          <w:szCs w:val="28"/>
        </w:rPr>
        <w:t xml:space="preserve">риходская школа. Церкви принадлежала земля: 3 десятины усадебной, </w:t>
      </w:r>
      <w:r w:rsidRPr="00F40D6A">
        <w:rPr>
          <w:color w:val="000000"/>
          <w:spacing w:val="7"/>
          <w:sz w:val="28"/>
          <w:szCs w:val="28"/>
        </w:rPr>
        <w:t xml:space="preserve">33 десятины полевой. Служили священник Смирницкий Иосиф </w:t>
      </w:r>
      <w:r w:rsidRPr="00F40D6A">
        <w:rPr>
          <w:color w:val="000000"/>
          <w:spacing w:val="3"/>
          <w:sz w:val="28"/>
          <w:szCs w:val="28"/>
        </w:rPr>
        <w:t xml:space="preserve">Яковлевич, псаломщик Тонкошкуров Григорий </w:t>
      </w:r>
      <w:proofErr w:type="spellStart"/>
      <w:r w:rsidRPr="00F40D6A">
        <w:rPr>
          <w:color w:val="000000"/>
          <w:spacing w:val="3"/>
          <w:sz w:val="28"/>
          <w:szCs w:val="28"/>
        </w:rPr>
        <w:t>Карпович</w:t>
      </w:r>
      <w:proofErr w:type="spellEnd"/>
      <w:r w:rsidRPr="00F40D6A">
        <w:rPr>
          <w:color w:val="000000"/>
          <w:spacing w:val="3"/>
          <w:sz w:val="28"/>
          <w:szCs w:val="28"/>
        </w:rPr>
        <w:t xml:space="preserve">. Жалования </w:t>
      </w:r>
      <w:r w:rsidRPr="00F40D6A">
        <w:rPr>
          <w:color w:val="000000"/>
          <w:spacing w:val="-3"/>
          <w:sz w:val="28"/>
          <w:szCs w:val="28"/>
        </w:rPr>
        <w:t>получали 392 руб.</w:t>
      </w:r>
    </w:p>
    <w:p w:rsidR="00D6463A" w:rsidRPr="00F40D6A" w:rsidRDefault="00D6463A" w:rsidP="00D6463A">
      <w:pPr>
        <w:shd w:val="clear" w:color="auto" w:fill="FFFFFF"/>
        <w:spacing w:line="360" w:lineRule="auto"/>
        <w:ind w:right="10" w:firstLine="567"/>
        <w:jc w:val="both"/>
        <w:rPr>
          <w:sz w:val="28"/>
          <w:szCs w:val="28"/>
        </w:rPr>
      </w:pPr>
      <w:r w:rsidRPr="00F40D6A">
        <w:rPr>
          <w:color w:val="000000"/>
          <w:spacing w:val="1"/>
          <w:sz w:val="28"/>
          <w:szCs w:val="28"/>
        </w:rPr>
        <w:t xml:space="preserve">По описи, хранящейся в </w:t>
      </w:r>
      <w:proofErr w:type="spellStart"/>
      <w:r w:rsidRPr="00F40D6A">
        <w:rPr>
          <w:color w:val="000000"/>
          <w:spacing w:val="1"/>
          <w:sz w:val="28"/>
          <w:szCs w:val="28"/>
        </w:rPr>
        <w:t>госархиве</w:t>
      </w:r>
      <w:proofErr w:type="spellEnd"/>
      <w:r w:rsidRPr="00F40D6A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F40D6A">
        <w:rPr>
          <w:color w:val="000000"/>
          <w:spacing w:val="1"/>
          <w:sz w:val="28"/>
          <w:szCs w:val="28"/>
        </w:rPr>
        <w:t>Космодамианская</w:t>
      </w:r>
      <w:proofErr w:type="spellEnd"/>
      <w:r w:rsidRPr="00F40D6A">
        <w:rPr>
          <w:color w:val="000000"/>
          <w:spacing w:val="1"/>
          <w:sz w:val="28"/>
          <w:szCs w:val="28"/>
        </w:rPr>
        <w:t xml:space="preserve"> </w:t>
      </w:r>
      <w:r w:rsidRPr="00F40D6A">
        <w:rPr>
          <w:color w:val="000000"/>
          <w:spacing w:val="4"/>
          <w:sz w:val="28"/>
          <w:szCs w:val="28"/>
        </w:rPr>
        <w:t xml:space="preserve">церковь в с. </w:t>
      </w:r>
      <w:proofErr w:type="spellStart"/>
      <w:r w:rsidRPr="00F40D6A">
        <w:rPr>
          <w:color w:val="000000"/>
          <w:spacing w:val="4"/>
          <w:sz w:val="28"/>
          <w:szCs w:val="28"/>
        </w:rPr>
        <w:t>Любач</w:t>
      </w:r>
      <w:proofErr w:type="spellEnd"/>
      <w:r w:rsidRPr="00F40D6A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F40D6A">
        <w:rPr>
          <w:color w:val="000000"/>
          <w:spacing w:val="4"/>
          <w:sz w:val="28"/>
          <w:szCs w:val="28"/>
        </w:rPr>
        <w:t>Вышне</w:t>
      </w:r>
      <w:proofErr w:type="spellEnd"/>
      <w:r w:rsidRPr="00F40D6A">
        <w:rPr>
          <w:color w:val="000000"/>
          <w:spacing w:val="4"/>
          <w:sz w:val="28"/>
          <w:szCs w:val="28"/>
        </w:rPr>
        <w:t xml:space="preserve"> - </w:t>
      </w:r>
      <w:proofErr w:type="spellStart"/>
      <w:r w:rsidRPr="00F40D6A">
        <w:rPr>
          <w:color w:val="000000"/>
          <w:spacing w:val="4"/>
          <w:sz w:val="28"/>
          <w:szCs w:val="28"/>
        </w:rPr>
        <w:t>Реутчанской</w:t>
      </w:r>
      <w:proofErr w:type="spellEnd"/>
      <w:r w:rsidRPr="00F40D6A">
        <w:rPr>
          <w:color w:val="000000"/>
          <w:spacing w:val="4"/>
          <w:sz w:val="28"/>
          <w:szCs w:val="28"/>
        </w:rPr>
        <w:t xml:space="preserve"> волости в 1920 г.: храм </w:t>
      </w:r>
      <w:r w:rsidRPr="00F40D6A">
        <w:rPr>
          <w:color w:val="000000"/>
          <w:spacing w:val="5"/>
          <w:sz w:val="28"/>
          <w:szCs w:val="28"/>
        </w:rPr>
        <w:t xml:space="preserve">каменный, холодный, 1 этаж, окон - 6, полы деревянные, глава - 1, </w:t>
      </w:r>
      <w:r w:rsidRPr="00F40D6A">
        <w:rPr>
          <w:color w:val="000000"/>
          <w:spacing w:val="2"/>
          <w:sz w:val="28"/>
          <w:szCs w:val="28"/>
        </w:rPr>
        <w:t xml:space="preserve">кресты железные. Время последнего ремонта - 1909 г. Колокольня </w:t>
      </w:r>
      <w:r w:rsidRPr="00F40D6A">
        <w:rPr>
          <w:color w:val="000000"/>
          <w:spacing w:val="1"/>
          <w:sz w:val="28"/>
          <w:szCs w:val="28"/>
        </w:rPr>
        <w:t xml:space="preserve">каменная, колоколов 5. Год сооружения колокольни - 1810. Ограда </w:t>
      </w:r>
      <w:r w:rsidRPr="00F40D6A">
        <w:rPr>
          <w:color w:val="000000"/>
          <w:spacing w:val="10"/>
          <w:sz w:val="28"/>
          <w:szCs w:val="28"/>
        </w:rPr>
        <w:t xml:space="preserve">деревянная. Кладбище при церкви. Три мраморных памятника. </w:t>
      </w:r>
      <w:r w:rsidRPr="00F40D6A">
        <w:rPr>
          <w:color w:val="000000"/>
          <w:spacing w:val="6"/>
          <w:sz w:val="28"/>
          <w:szCs w:val="28"/>
        </w:rPr>
        <w:t xml:space="preserve">Клиросы деревянные. Решетка у алтаря деревянная. Иконостас </w:t>
      </w:r>
      <w:r w:rsidRPr="00F40D6A">
        <w:rPr>
          <w:color w:val="000000"/>
          <w:sz w:val="28"/>
          <w:szCs w:val="28"/>
        </w:rPr>
        <w:t xml:space="preserve">деревянный, ветхий, три яруса, исполнен в 1880 г. Последний год </w:t>
      </w:r>
      <w:r w:rsidRPr="00F40D6A">
        <w:rPr>
          <w:color w:val="000000"/>
          <w:spacing w:val="2"/>
          <w:sz w:val="28"/>
          <w:szCs w:val="28"/>
        </w:rPr>
        <w:t xml:space="preserve">возобновления - 1898. Икон - 16. Вес колоколов: 1-72 пуда, 2-33 пуда, </w:t>
      </w:r>
      <w:r w:rsidRPr="00F40D6A">
        <w:rPr>
          <w:color w:val="000000"/>
          <w:spacing w:val="9"/>
          <w:sz w:val="28"/>
          <w:szCs w:val="28"/>
        </w:rPr>
        <w:t xml:space="preserve">3-3 пуда, 4-1 пуд, 5-20 фунтов. Киоты - 5: 1 - в алтаре, 4 в храме. </w:t>
      </w:r>
      <w:r w:rsidRPr="00F40D6A">
        <w:rPr>
          <w:color w:val="000000"/>
          <w:spacing w:val="2"/>
          <w:sz w:val="28"/>
          <w:szCs w:val="28"/>
        </w:rPr>
        <w:t xml:space="preserve">Список членов религиозной общины с. </w:t>
      </w:r>
      <w:proofErr w:type="spellStart"/>
      <w:r w:rsidRPr="00F40D6A">
        <w:rPr>
          <w:color w:val="000000"/>
          <w:spacing w:val="2"/>
          <w:sz w:val="28"/>
          <w:szCs w:val="28"/>
        </w:rPr>
        <w:t>Любач</w:t>
      </w:r>
      <w:proofErr w:type="spellEnd"/>
      <w:r w:rsidRPr="00F40D6A">
        <w:rPr>
          <w:color w:val="000000"/>
          <w:spacing w:val="2"/>
          <w:sz w:val="28"/>
          <w:szCs w:val="28"/>
        </w:rPr>
        <w:t xml:space="preserve"> - 726 чел. Заверил </w:t>
      </w:r>
      <w:r w:rsidRPr="00F40D6A">
        <w:rPr>
          <w:color w:val="000000"/>
          <w:spacing w:val="1"/>
          <w:sz w:val="28"/>
          <w:szCs w:val="28"/>
        </w:rPr>
        <w:t xml:space="preserve">председатель церковного Совета С. Рязанцев. Секретарь Н. </w:t>
      </w:r>
      <w:proofErr w:type="spellStart"/>
      <w:r w:rsidRPr="00F40D6A">
        <w:rPr>
          <w:color w:val="000000"/>
          <w:spacing w:val="1"/>
          <w:sz w:val="28"/>
          <w:szCs w:val="28"/>
        </w:rPr>
        <w:t>Кофанов</w:t>
      </w:r>
      <w:proofErr w:type="spellEnd"/>
      <w:r w:rsidRPr="00F40D6A">
        <w:rPr>
          <w:color w:val="000000"/>
          <w:spacing w:val="1"/>
          <w:sz w:val="28"/>
          <w:szCs w:val="28"/>
        </w:rPr>
        <w:t>.</w:t>
      </w:r>
    </w:p>
    <w:p w:rsidR="00D6463A" w:rsidRPr="00F40D6A" w:rsidRDefault="00D6463A" w:rsidP="00D6463A">
      <w:pPr>
        <w:shd w:val="clear" w:color="auto" w:fill="FFFFFF"/>
        <w:spacing w:line="360" w:lineRule="auto"/>
        <w:ind w:right="29" w:firstLine="567"/>
        <w:jc w:val="both"/>
        <w:rPr>
          <w:sz w:val="28"/>
          <w:szCs w:val="28"/>
        </w:rPr>
      </w:pPr>
      <w:r w:rsidRPr="00F40D6A">
        <w:rPr>
          <w:color w:val="000000"/>
          <w:spacing w:val="2"/>
          <w:sz w:val="28"/>
          <w:szCs w:val="28"/>
        </w:rPr>
        <w:t xml:space="preserve">Известно, что в годы Советской власти храм был закрыт. К </w:t>
      </w:r>
      <w:r w:rsidRPr="00F40D6A">
        <w:rPr>
          <w:color w:val="000000"/>
          <w:spacing w:val="1"/>
          <w:sz w:val="28"/>
          <w:szCs w:val="28"/>
        </w:rPr>
        <w:t xml:space="preserve">сожалению, со временем здание пришло в полный упадок и сейчас </w:t>
      </w:r>
      <w:r w:rsidRPr="00F40D6A">
        <w:rPr>
          <w:color w:val="000000"/>
          <w:sz w:val="28"/>
          <w:szCs w:val="28"/>
        </w:rPr>
        <w:t xml:space="preserve">находится в аварийном состоянии. Но приход существует, так как </w:t>
      </w:r>
      <w:r w:rsidRPr="00F40D6A">
        <w:rPr>
          <w:color w:val="000000"/>
          <w:spacing w:val="8"/>
          <w:sz w:val="28"/>
          <w:szCs w:val="28"/>
        </w:rPr>
        <w:t>администрацией муниципального образования «</w:t>
      </w:r>
      <w:proofErr w:type="spellStart"/>
      <w:r w:rsidRPr="00F40D6A">
        <w:rPr>
          <w:color w:val="000000"/>
          <w:spacing w:val="8"/>
          <w:sz w:val="28"/>
          <w:szCs w:val="28"/>
        </w:rPr>
        <w:t>Любачанский</w:t>
      </w:r>
      <w:proofErr w:type="spellEnd"/>
      <w:r w:rsidRPr="00F40D6A">
        <w:rPr>
          <w:color w:val="000000"/>
          <w:spacing w:val="8"/>
          <w:sz w:val="28"/>
          <w:szCs w:val="28"/>
        </w:rPr>
        <w:t xml:space="preserve"> сельсовет» была выделена </w:t>
      </w:r>
      <w:r w:rsidRPr="00F40D6A">
        <w:rPr>
          <w:color w:val="000000"/>
          <w:spacing w:val="2"/>
          <w:sz w:val="28"/>
          <w:szCs w:val="28"/>
        </w:rPr>
        <w:t>молельная комната.</w:t>
      </w:r>
    </w:p>
    <w:p w:rsidR="00D6463A" w:rsidRPr="00F40D6A" w:rsidRDefault="00D6463A" w:rsidP="00D6463A">
      <w:pPr>
        <w:shd w:val="clear" w:color="auto" w:fill="FFFFFF"/>
        <w:spacing w:line="360" w:lineRule="auto"/>
        <w:ind w:firstLine="567"/>
        <w:rPr>
          <w:color w:val="000000"/>
          <w:spacing w:val="-1"/>
          <w:sz w:val="28"/>
          <w:szCs w:val="28"/>
        </w:rPr>
      </w:pPr>
      <w:r w:rsidRPr="00F40D6A">
        <w:rPr>
          <w:color w:val="000000"/>
          <w:spacing w:val="-1"/>
          <w:sz w:val="28"/>
          <w:szCs w:val="28"/>
        </w:rPr>
        <w:t xml:space="preserve">До настоящего времени служил о. Георгий </w:t>
      </w:r>
      <w:proofErr w:type="gramStart"/>
      <w:r w:rsidRPr="00F40D6A">
        <w:rPr>
          <w:color w:val="000000"/>
          <w:spacing w:val="-1"/>
          <w:sz w:val="28"/>
          <w:szCs w:val="28"/>
        </w:rPr>
        <w:t>Бережной</w:t>
      </w:r>
      <w:proofErr w:type="gramEnd"/>
      <w:r w:rsidRPr="00F40D6A">
        <w:rPr>
          <w:color w:val="000000"/>
          <w:spacing w:val="-1"/>
          <w:sz w:val="28"/>
          <w:szCs w:val="28"/>
        </w:rPr>
        <w:t>.</w:t>
      </w:r>
    </w:p>
    <w:p w:rsidR="008B7846" w:rsidRDefault="008B7846">
      <w:bookmarkStart w:id="0" w:name="_GoBack"/>
      <w:bookmarkEnd w:id="0"/>
    </w:p>
    <w:sectPr w:rsidR="008B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B4"/>
    <w:rsid w:val="006960B4"/>
    <w:rsid w:val="008B7846"/>
    <w:rsid w:val="00D6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2</cp:revision>
  <dcterms:created xsi:type="dcterms:W3CDTF">2013-04-02T14:15:00Z</dcterms:created>
  <dcterms:modified xsi:type="dcterms:W3CDTF">2013-04-02T14:15:00Z</dcterms:modified>
</cp:coreProperties>
</file>