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64F">
      <w:pPr>
        <w:pStyle w:val="Style1"/>
        <w:widowControl/>
        <w:spacing w:line="427" w:lineRule="exact"/>
        <w:ind w:right="19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АДМИНИСТРАЦИЯ</w:t>
      </w:r>
    </w:p>
    <w:p w:rsidR="00000000" w:rsidRDefault="0040764F">
      <w:pPr>
        <w:pStyle w:val="Style2"/>
        <w:widowControl/>
        <w:ind w:left="240"/>
        <w:rPr>
          <w:rStyle w:val="FontStyle12"/>
          <w:spacing w:val="140"/>
        </w:rPr>
      </w:pPr>
      <w:r>
        <w:rPr>
          <w:rStyle w:val="FontStyle12"/>
        </w:rPr>
        <w:t xml:space="preserve">МЕДВЕНСКОГО РАЙОНА КУРСКОЙ ОБЛАСТИ </w:t>
      </w:r>
      <w:r>
        <w:rPr>
          <w:rStyle w:val="FontStyle12"/>
          <w:spacing w:val="140"/>
        </w:rPr>
        <w:t>РАСПОРЯЖЕНИЕ</w:t>
      </w:r>
    </w:p>
    <w:p w:rsidR="00000000" w:rsidRDefault="0040764F">
      <w:pPr>
        <w:pStyle w:val="Style3"/>
        <w:widowControl/>
        <w:tabs>
          <w:tab w:val="left" w:leader="underscore" w:pos="2942"/>
          <w:tab w:val="left" w:leader="underscore" w:pos="5040"/>
        </w:tabs>
        <w:ind w:right="4147"/>
        <w:rPr>
          <w:rStyle w:val="FontStyle13"/>
        </w:rPr>
      </w:pPr>
      <w:r>
        <w:rPr>
          <w:rStyle w:val="FontStyle13"/>
        </w:rPr>
        <w:t>04.10.2013 года 201-ра</w:t>
      </w:r>
      <w:r>
        <w:rPr>
          <w:rStyle w:val="FontStyle13"/>
        </w:rPr>
        <w:br/>
      </w:r>
      <w:proofErr w:type="gramStart"/>
      <w:r>
        <w:rPr>
          <w:rStyle w:val="FontStyle13"/>
        </w:rPr>
        <w:t>от</w:t>
      </w:r>
      <w:proofErr w:type="gramEnd"/>
      <w:r>
        <w:rPr>
          <w:rStyle w:val="FontStyle13"/>
        </w:rPr>
        <w:tab/>
        <w:t xml:space="preserve"> №</w:t>
      </w:r>
      <w:r>
        <w:rPr>
          <w:rStyle w:val="FontStyle13"/>
        </w:rPr>
        <w:tab/>
      </w:r>
    </w:p>
    <w:p w:rsidR="00C22446" w:rsidRDefault="0040764F">
      <w:pPr>
        <w:pStyle w:val="Style4"/>
        <w:widowControl/>
        <w:spacing w:line="264" w:lineRule="exact"/>
        <w:ind w:right="3226"/>
        <w:rPr>
          <w:rStyle w:val="FontStyle13"/>
        </w:rPr>
      </w:pPr>
      <w:r>
        <w:rPr>
          <w:rStyle w:val="FontStyle13"/>
        </w:rPr>
        <w:t xml:space="preserve">поселок Медвенка </w:t>
      </w:r>
    </w:p>
    <w:p w:rsidR="00C22446" w:rsidRDefault="00C22446">
      <w:pPr>
        <w:pStyle w:val="Style4"/>
        <w:widowControl/>
        <w:spacing w:line="264" w:lineRule="exact"/>
        <w:ind w:right="3226"/>
        <w:rPr>
          <w:rStyle w:val="FontStyle13"/>
        </w:rPr>
      </w:pPr>
    </w:p>
    <w:p w:rsidR="00000000" w:rsidRDefault="0040764F" w:rsidP="00C22446">
      <w:pPr>
        <w:pStyle w:val="Style4"/>
        <w:widowControl/>
        <w:spacing w:line="264" w:lineRule="exact"/>
        <w:ind w:right="3226" w:firstLine="0"/>
        <w:rPr>
          <w:rStyle w:val="FontStyle14"/>
        </w:rPr>
      </w:pPr>
      <w:r>
        <w:rPr>
          <w:rStyle w:val="FontStyle14"/>
        </w:rPr>
        <w:t xml:space="preserve">Об утверждении списка </w:t>
      </w:r>
      <w:proofErr w:type="gramStart"/>
      <w:r>
        <w:rPr>
          <w:rStyle w:val="FontStyle14"/>
        </w:rPr>
        <w:t>обучающихся</w:t>
      </w:r>
      <w:proofErr w:type="gramEnd"/>
      <w:r>
        <w:rPr>
          <w:rStyle w:val="FontStyle14"/>
        </w:rPr>
        <w:t xml:space="preserve"> для выплаты стипендии Главы Медвенского района</w:t>
      </w:r>
    </w:p>
    <w:p w:rsidR="00000000" w:rsidRDefault="0040764F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000000" w:rsidRDefault="0040764F">
      <w:pPr>
        <w:pStyle w:val="Style5"/>
        <w:widowControl/>
        <w:spacing w:before="34" w:line="317" w:lineRule="exact"/>
        <w:ind w:right="5"/>
        <w:rPr>
          <w:rStyle w:val="FontStyle15"/>
        </w:rPr>
      </w:pPr>
      <w:r>
        <w:rPr>
          <w:rStyle w:val="FontStyle15"/>
        </w:rPr>
        <w:t>В соответствии с постановл</w:t>
      </w:r>
      <w:r>
        <w:rPr>
          <w:rStyle w:val="FontStyle15"/>
        </w:rPr>
        <w:t>ением Главы Медвенского района от 12.12.2007 года №635 «Об учреждении специальных стипендий Главы Медвенского района одаренным детям», рассмотрев список кандидатов, представленный управлением образования Администрации Медвенского района:</w:t>
      </w:r>
    </w:p>
    <w:p w:rsidR="00000000" w:rsidRDefault="0040764F" w:rsidP="00C22446">
      <w:pPr>
        <w:pStyle w:val="Style6"/>
        <w:widowControl/>
        <w:numPr>
          <w:ilvl w:val="0"/>
          <w:numId w:val="1"/>
        </w:numPr>
        <w:tabs>
          <w:tab w:val="left" w:pos="931"/>
        </w:tabs>
        <w:jc w:val="both"/>
        <w:rPr>
          <w:rStyle w:val="FontStyle15"/>
        </w:rPr>
      </w:pPr>
      <w:r>
        <w:rPr>
          <w:rStyle w:val="FontStyle15"/>
        </w:rPr>
        <w:t>Утвердить при</w:t>
      </w:r>
      <w:r>
        <w:rPr>
          <w:rStyle w:val="FontStyle15"/>
        </w:rPr>
        <w:t xml:space="preserve">лагаемый список </w:t>
      </w:r>
      <w:proofErr w:type="gramStart"/>
      <w:r>
        <w:rPr>
          <w:rStyle w:val="FontStyle15"/>
        </w:rPr>
        <w:t>обучающихся</w:t>
      </w:r>
      <w:proofErr w:type="gramEnd"/>
      <w:r>
        <w:rPr>
          <w:rStyle w:val="FontStyle15"/>
        </w:rPr>
        <w:t xml:space="preserve"> для выплаты стипендии Главы Медвенского района на 2013-2014 учебный год.</w:t>
      </w:r>
    </w:p>
    <w:p w:rsidR="00000000" w:rsidRDefault="0040764F" w:rsidP="00C22446">
      <w:pPr>
        <w:pStyle w:val="Style6"/>
        <w:widowControl/>
        <w:numPr>
          <w:ilvl w:val="0"/>
          <w:numId w:val="2"/>
        </w:numPr>
        <w:tabs>
          <w:tab w:val="left" w:pos="936"/>
        </w:tabs>
        <w:ind w:firstLine="730"/>
        <w:jc w:val="both"/>
        <w:rPr>
          <w:rStyle w:val="FontStyle15"/>
        </w:rPr>
      </w:pP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исполнением настоящего распоряжения возложить на заместителя Главы Администрации Медвенского района Н.Н.Пинаеву.</w:t>
      </w:r>
    </w:p>
    <w:p w:rsidR="00000000" w:rsidRDefault="0040764F" w:rsidP="00C22446">
      <w:pPr>
        <w:pStyle w:val="Style6"/>
        <w:widowControl/>
        <w:numPr>
          <w:ilvl w:val="0"/>
          <w:numId w:val="2"/>
        </w:numPr>
        <w:tabs>
          <w:tab w:val="left" w:pos="936"/>
        </w:tabs>
        <w:spacing w:after="173"/>
        <w:ind w:right="5" w:firstLine="730"/>
        <w:jc w:val="both"/>
        <w:rPr>
          <w:rStyle w:val="FontStyle15"/>
        </w:rPr>
      </w:pPr>
      <w:r>
        <w:rPr>
          <w:rStyle w:val="FontStyle15"/>
        </w:rPr>
        <w:t>Распоряжение вступае</w:t>
      </w:r>
      <w:r>
        <w:rPr>
          <w:rStyle w:val="FontStyle15"/>
        </w:rPr>
        <w:t>т в силу со дня его подписания и распространяется на правоотношения, возникшие с 01 сентября 2013 года.</w:t>
      </w:r>
    </w:p>
    <w:p w:rsidR="00000000" w:rsidRDefault="0040764F">
      <w:pPr>
        <w:pStyle w:val="Style6"/>
        <w:widowControl/>
        <w:tabs>
          <w:tab w:val="left" w:pos="936"/>
        </w:tabs>
        <w:spacing w:after="173"/>
        <w:ind w:right="5" w:firstLine="730"/>
        <w:jc w:val="both"/>
        <w:rPr>
          <w:rStyle w:val="FontStyle15"/>
        </w:rPr>
        <w:sectPr w:rsidR="00000000">
          <w:type w:val="continuous"/>
          <w:pgSz w:w="11905" w:h="16837"/>
          <w:pgMar w:top="617" w:right="989" w:bottom="1440" w:left="1435" w:header="720" w:footer="720" w:gutter="0"/>
          <w:cols w:space="60"/>
          <w:noEndnote/>
        </w:sectPr>
      </w:pPr>
    </w:p>
    <w:p w:rsidR="00000000" w:rsidRDefault="0040764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40764F">
      <w:pPr>
        <w:pStyle w:val="Style8"/>
        <w:widowControl/>
        <w:spacing w:before="221"/>
        <w:jc w:val="both"/>
        <w:rPr>
          <w:rStyle w:val="FontStyle15"/>
        </w:rPr>
      </w:pPr>
      <w:r>
        <w:rPr>
          <w:rStyle w:val="FontStyle15"/>
        </w:rPr>
        <w:t>Глава Медвенского района</w:t>
      </w:r>
    </w:p>
    <w:p w:rsidR="00000000" w:rsidRDefault="0040764F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000000" w:rsidRDefault="0040764F">
      <w:pPr>
        <w:pStyle w:val="Style7"/>
        <w:widowControl/>
        <w:spacing w:before="211"/>
        <w:jc w:val="both"/>
        <w:rPr>
          <w:rStyle w:val="FontStyle15"/>
        </w:rPr>
      </w:pPr>
      <w:r>
        <w:rPr>
          <w:rStyle w:val="FontStyle15"/>
        </w:rPr>
        <w:t xml:space="preserve"> В.В.Катунин</w:t>
      </w:r>
    </w:p>
    <w:p w:rsidR="00000000" w:rsidRDefault="0040764F">
      <w:pPr>
        <w:pStyle w:val="Style7"/>
        <w:widowControl/>
        <w:spacing w:before="211"/>
        <w:jc w:val="both"/>
        <w:rPr>
          <w:rStyle w:val="FontStyle15"/>
        </w:rPr>
        <w:sectPr w:rsidR="00000000">
          <w:type w:val="continuous"/>
          <w:pgSz w:w="11905" w:h="16837"/>
          <w:pgMar w:top="617" w:right="1589" w:bottom="1440" w:left="1440" w:header="720" w:footer="720" w:gutter="0"/>
          <w:cols w:num="2" w:space="720" w:equalWidth="0">
            <w:col w:w="3417" w:space="3590"/>
            <w:col w:w="1867"/>
          </w:cols>
          <w:noEndnote/>
        </w:sectPr>
      </w:pPr>
    </w:p>
    <w:p w:rsidR="00C22446" w:rsidRDefault="00C22446">
      <w:pPr>
        <w:widowControl/>
        <w:rPr>
          <w:rStyle w:val="FontStyle15"/>
        </w:rPr>
      </w:pPr>
    </w:p>
    <w:sectPr w:rsidR="00C22446">
      <w:type w:val="continuous"/>
      <w:pgSz w:w="11905" w:h="16837"/>
      <w:pgMar w:top="617" w:right="989" w:bottom="1440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4F" w:rsidRDefault="0040764F">
      <w:r>
        <w:separator/>
      </w:r>
    </w:p>
  </w:endnote>
  <w:endnote w:type="continuationSeparator" w:id="0">
    <w:p w:rsidR="0040764F" w:rsidRDefault="004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4F" w:rsidRDefault="0040764F">
      <w:r>
        <w:separator/>
      </w:r>
    </w:p>
  </w:footnote>
  <w:footnote w:type="continuationSeparator" w:id="0">
    <w:p w:rsidR="0040764F" w:rsidRDefault="0040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DA2"/>
    <w:multiLevelType w:val="singleLevel"/>
    <w:tmpl w:val="7E9E131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6"/>
    <w:rsid w:val="0040764F"/>
    <w:rsid w:val="00C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12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ind w:firstLine="845"/>
    </w:pPr>
  </w:style>
  <w:style w:type="paragraph" w:customStyle="1" w:styleId="Style4">
    <w:name w:val="Style4"/>
    <w:basedOn w:val="a"/>
    <w:uiPriority w:val="99"/>
    <w:pPr>
      <w:spacing w:line="271" w:lineRule="exact"/>
      <w:ind w:firstLine="845"/>
    </w:pPr>
  </w:style>
  <w:style w:type="paragraph" w:customStyle="1" w:styleId="Style5">
    <w:name w:val="Style5"/>
    <w:basedOn w:val="a"/>
    <w:uiPriority w:val="99"/>
    <w:pPr>
      <w:spacing w:line="322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ind w:firstLine="74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12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ind w:firstLine="845"/>
    </w:pPr>
  </w:style>
  <w:style w:type="paragraph" w:customStyle="1" w:styleId="Style4">
    <w:name w:val="Style4"/>
    <w:basedOn w:val="a"/>
    <w:uiPriority w:val="99"/>
    <w:pPr>
      <w:spacing w:line="271" w:lineRule="exact"/>
      <w:ind w:firstLine="845"/>
    </w:pPr>
  </w:style>
  <w:style w:type="paragraph" w:customStyle="1" w:styleId="Style5">
    <w:name w:val="Style5"/>
    <w:basedOn w:val="a"/>
    <w:uiPriority w:val="99"/>
    <w:pPr>
      <w:spacing w:line="322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ind w:firstLine="74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1</cp:revision>
  <dcterms:created xsi:type="dcterms:W3CDTF">2013-10-08T13:48:00Z</dcterms:created>
  <dcterms:modified xsi:type="dcterms:W3CDTF">2013-10-08T13:48:00Z</dcterms:modified>
</cp:coreProperties>
</file>